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D1" w:rsidRDefault="00C10E47" w:rsidP="00386C34">
      <w:pPr>
        <w:rPr>
          <w:rFonts w:ascii="ＭＳ ゴシック" w:eastAsia="ＭＳ ゴシック" w:hAnsi="ＭＳ ゴシック" w:cs="Times New Roman"/>
          <w:b/>
          <w:bCs/>
          <w:sz w:val="22"/>
          <w:szCs w:val="22"/>
        </w:rPr>
      </w:pPr>
      <w:r>
        <w:rPr>
          <w:noProof/>
        </w:rPr>
        <mc:AlternateContent>
          <mc:Choice Requires="wps">
            <w:drawing>
              <wp:anchor distT="0" distB="0" distL="114300" distR="114300" simplePos="0" relativeHeight="251683840" behindDoc="0" locked="0" layoutInCell="1" allowOverlap="1" wp14:anchorId="6CBBB0A9" wp14:editId="7775289F">
                <wp:simplePos x="0" y="0"/>
                <wp:positionH relativeFrom="column">
                  <wp:posOffset>4080510</wp:posOffset>
                </wp:positionH>
                <wp:positionV relativeFrom="paragraph">
                  <wp:posOffset>203835</wp:posOffset>
                </wp:positionV>
                <wp:extent cx="2076450" cy="2209800"/>
                <wp:effectExtent l="0" t="0" r="19050" b="1905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209800"/>
                        </a:xfrm>
                        <a:prstGeom prst="rect">
                          <a:avLst/>
                        </a:prstGeom>
                        <a:solidFill>
                          <a:srgbClr val="FFFFFF"/>
                        </a:solidFill>
                        <a:ln w="12700">
                          <a:solidFill>
                            <a:srgbClr val="0070C0"/>
                          </a:solidFill>
                          <a:miter lim="800000"/>
                          <a:headEnd/>
                          <a:tailEnd/>
                        </a:ln>
                      </wps:spPr>
                      <wps:txbx>
                        <w:txbxContent>
                          <w:p w:rsidR="000F6360" w:rsidRPr="00C10E47" w:rsidRDefault="00C10E47" w:rsidP="00C10E47">
                            <w:pPr>
                              <w:ind w:left="211" w:hangingChars="100" w:hanging="211"/>
                              <w:rPr>
                                <w:rFonts w:asciiTheme="majorEastAsia" w:eastAsiaTheme="majorEastAsia" w:hAnsiTheme="majorEastAsia" w:cs="Times New Roman"/>
                                <w:b/>
                                <w:bdr w:val="single" w:sz="4" w:space="0" w:color="auto"/>
                              </w:rPr>
                            </w:pPr>
                            <w:r w:rsidRPr="00C10E47">
                              <w:rPr>
                                <w:rFonts w:asciiTheme="majorEastAsia" w:eastAsiaTheme="majorEastAsia" w:hAnsiTheme="majorEastAsia" w:cs="Times New Roman" w:hint="eastAsia"/>
                                <w:b/>
                              </w:rPr>
                              <w:t>○職員会議等</w:t>
                            </w:r>
                          </w:p>
                          <w:p w:rsidR="000F6360" w:rsidRPr="00C10E47" w:rsidRDefault="000F6360" w:rsidP="00ED095E">
                            <w:pPr>
                              <w:spacing w:line="240" w:lineRule="exact"/>
                              <w:ind w:left="180" w:hangingChars="100" w:hanging="18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5473E">
                              <w:rPr>
                                <w:rFonts w:asciiTheme="majorEastAsia" w:eastAsiaTheme="majorEastAsia" w:hAnsiTheme="majorEastAsia" w:cs="ＭＳ 明朝" w:hint="eastAsia"/>
                                <w:sz w:val="18"/>
                                <w:szCs w:val="18"/>
                              </w:rPr>
                              <w:t>学期に</w:t>
                            </w:r>
                            <w:r w:rsidRPr="00C10E47">
                              <w:rPr>
                                <w:rFonts w:asciiTheme="majorEastAsia" w:eastAsiaTheme="majorEastAsia" w:hAnsiTheme="majorEastAsia" w:cs="ＭＳ 明朝" w:hint="eastAsia"/>
                                <w:sz w:val="18"/>
                                <w:szCs w:val="18"/>
                              </w:rPr>
                              <w:t>１回</w:t>
                            </w:r>
                            <w:r w:rsidR="00D9695B">
                              <w:rPr>
                                <w:rFonts w:asciiTheme="majorEastAsia" w:eastAsiaTheme="majorEastAsia" w:hAnsiTheme="majorEastAsia" w:cs="ＭＳ 明朝" w:hint="eastAsia"/>
                                <w:sz w:val="18"/>
                                <w:szCs w:val="18"/>
                              </w:rPr>
                              <w:t>い</w:t>
                            </w:r>
                            <w:r w:rsidRPr="00C10E47">
                              <w:rPr>
                                <w:rFonts w:asciiTheme="majorEastAsia" w:eastAsiaTheme="majorEastAsia" w:hAnsiTheme="majorEastAsia" w:cs="ＭＳ 明朝" w:hint="eastAsia"/>
                                <w:sz w:val="18"/>
                                <w:szCs w:val="18"/>
                              </w:rPr>
                              <w:t>じめ対応チーム会議を開催し、要配慮</w:t>
                            </w:r>
                            <w:r w:rsidR="00D9695B">
                              <w:rPr>
                                <w:rFonts w:asciiTheme="majorEastAsia" w:eastAsiaTheme="majorEastAsia" w:hAnsiTheme="majorEastAsia" w:cs="ＭＳ 明朝" w:hint="eastAsia"/>
                                <w:sz w:val="18"/>
                                <w:szCs w:val="18"/>
                              </w:rPr>
                              <w:t>児童</w:t>
                            </w:r>
                            <w:r w:rsidRPr="00C10E47">
                              <w:rPr>
                                <w:rFonts w:asciiTheme="majorEastAsia" w:eastAsiaTheme="majorEastAsia" w:hAnsiTheme="majorEastAsia" w:cs="ＭＳ 明朝" w:hint="eastAsia"/>
                                <w:sz w:val="18"/>
                                <w:szCs w:val="18"/>
                              </w:rPr>
                              <w:t>の情報交換と今後の指導について協議する。</w:t>
                            </w:r>
                          </w:p>
                          <w:p w:rsidR="000F6360" w:rsidRPr="00C10E47" w:rsidRDefault="000F6360" w:rsidP="00ED095E">
                            <w:pPr>
                              <w:spacing w:line="240" w:lineRule="exact"/>
                              <w:ind w:left="180" w:hangingChars="100" w:hanging="18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定期的に</w:t>
                            </w:r>
                            <w:r w:rsidRPr="00C10E47">
                              <w:rPr>
                                <w:rFonts w:asciiTheme="majorEastAsia" w:eastAsiaTheme="majorEastAsia" w:hAnsiTheme="majorEastAsia" w:cs="ＭＳ 明朝" w:hint="eastAsia"/>
                                <w:sz w:val="18"/>
                                <w:szCs w:val="18"/>
                              </w:rPr>
                              <w:t>生徒指導小委員会を開催し、情報交換を</w:t>
                            </w:r>
                            <w:r w:rsidR="004B0EDD" w:rsidRPr="00C10E47">
                              <w:rPr>
                                <w:rFonts w:asciiTheme="majorEastAsia" w:eastAsiaTheme="majorEastAsia" w:hAnsiTheme="majorEastAsia" w:cs="ＭＳ 明朝" w:hint="eastAsia"/>
                                <w:sz w:val="18"/>
                                <w:szCs w:val="18"/>
                              </w:rPr>
                              <w:t>密に</w:t>
                            </w:r>
                            <w:r w:rsidR="004B0EDD">
                              <w:rPr>
                                <w:rFonts w:asciiTheme="majorEastAsia" w:eastAsiaTheme="majorEastAsia" w:hAnsiTheme="majorEastAsia" w:cs="ＭＳ 明朝" w:hint="eastAsia"/>
                                <w:sz w:val="18"/>
                                <w:szCs w:val="18"/>
                              </w:rPr>
                              <w:t>行うことで</w:t>
                            </w:r>
                            <w:r w:rsidRPr="00C10E47">
                              <w:rPr>
                                <w:rFonts w:asciiTheme="majorEastAsia" w:eastAsiaTheme="majorEastAsia" w:hAnsiTheme="majorEastAsia" w:cs="ＭＳ 明朝" w:hint="eastAsia"/>
                                <w:sz w:val="18"/>
                                <w:szCs w:val="18"/>
                              </w:rPr>
                              <w:t>、</w:t>
                            </w:r>
                            <w:r w:rsidR="004B0EDD">
                              <w:rPr>
                                <w:rFonts w:asciiTheme="majorEastAsia" w:eastAsiaTheme="majorEastAsia" w:hAnsiTheme="majorEastAsia" w:cs="ＭＳ 明朝" w:hint="eastAsia"/>
                                <w:sz w:val="18"/>
                                <w:szCs w:val="18"/>
                              </w:rPr>
                              <w:t>早期発見と早期対応に努める</w:t>
                            </w:r>
                            <w:r w:rsidRPr="00C10E47">
                              <w:rPr>
                                <w:rFonts w:asciiTheme="majorEastAsia" w:eastAsiaTheme="majorEastAsia" w:hAnsiTheme="majorEastAsia" w:cs="ＭＳ 明朝" w:hint="eastAsia"/>
                                <w:sz w:val="18"/>
                                <w:szCs w:val="18"/>
                              </w:rPr>
                              <w:t>。</w:t>
                            </w:r>
                          </w:p>
                          <w:p w:rsidR="000F6360" w:rsidRPr="00C10E47" w:rsidRDefault="000F6360" w:rsidP="00ED095E">
                            <w:pPr>
                              <w:spacing w:line="240" w:lineRule="exact"/>
                              <w:ind w:left="180" w:hangingChars="100" w:hanging="18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学期に２</w:t>
                            </w:r>
                            <w:r w:rsidRPr="00C10E47">
                              <w:rPr>
                                <w:rFonts w:asciiTheme="majorEastAsia" w:eastAsiaTheme="majorEastAsia" w:hAnsiTheme="majorEastAsia" w:cs="ＭＳ 明朝" w:hint="eastAsia"/>
                                <w:sz w:val="18"/>
                                <w:szCs w:val="18"/>
                              </w:rPr>
                              <w:t>回</w:t>
                            </w:r>
                            <w:r w:rsidR="00E93D70">
                              <w:rPr>
                                <w:rFonts w:asciiTheme="majorEastAsia" w:eastAsiaTheme="majorEastAsia" w:hAnsiTheme="majorEastAsia" w:cs="ＭＳ 明朝" w:hint="eastAsia"/>
                                <w:sz w:val="18"/>
                                <w:szCs w:val="18"/>
                              </w:rPr>
                              <w:t>程度</w:t>
                            </w:r>
                            <w:r w:rsidR="00D9695B">
                              <w:rPr>
                                <w:rFonts w:asciiTheme="majorEastAsia" w:eastAsiaTheme="majorEastAsia" w:hAnsiTheme="majorEastAsia" w:cs="ＭＳ 明朝" w:hint="eastAsia"/>
                                <w:sz w:val="18"/>
                                <w:szCs w:val="18"/>
                              </w:rPr>
                              <w:t>生徒指導</w:t>
                            </w:r>
                            <w:r w:rsidRPr="00C10E47">
                              <w:rPr>
                                <w:rFonts w:asciiTheme="majorEastAsia" w:eastAsiaTheme="majorEastAsia" w:hAnsiTheme="majorEastAsia" w:cs="ＭＳ 明朝" w:hint="eastAsia"/>
                                <w:sz w:val="18"/>
                                <w:szCs w:val="18"/>
                              </w:rPr>
                              <w:t>委員会を開催し、情報交換と対応についての共通理解を図る。</w:t>
                            </w:r>
                          </w:p>
                          <w:p w:rsidR="000F6360" w:rsidRPr="00C10E47" w:rsidRDefault="000F6360" w:rsidP="00ED095E">
                            <w:pPr>
                              <w:spacing w:line="240" w:lineRule="exact"/>
                              <w:ind w:left="180" w:hangingChars="100" w:hanging="180"/>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◎緊急時は、有識者等を入れたいじめ対応チーム会議を即時に開催する</w:t>
                            </w:r>
                            <w:r w:rsidR="00D5473E">
                              <w:rPr>
                                <w:rFonts w:asciiTheme="majorEastAsia" w:eastAsiaTheme="majorEastAsia" w:hAnsiTheme="majorEastAsia" w:cs="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BB0A9" id="_x0000_t202" coordsize="21600,21600" o:spt="202" path="m,l,21600r21600,l21600,xe">
                <v:stroke joinstyle="miter"/>
                <v:path gradientshapeok="t" o:connecttype="rect"/>
              </v:shapetype>
              <v:shape id="Text Box 23" o:spid="_x0000_s1026" type="#_x0000_t202" style="position:absolute;left:0;text-align:left;margin-left:321.3pt;margin-top:16.05pt;width:163.5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" strokecolor="#0070c0" strokeweight="1pt">
                <v:textbox>
                  <w:txbxContent>
                    <w:p w:rsidR="000F6360" w:rsidRPr="00C10E47" w:rsidRDefault="00C10E47" w:rsidP="00C10E47">
                      <w:pPr>
                        <w:ind w:left="211" w:hangingChars="100" w:hanging="211"/>
                        <w:rPr>
                          <w:rFonts w:asciiTheme="majorEastAsia" w:eastAsiaTheme="majorEastAsia" w:hAnsiTheme="majorEastAsia" w:cs="Times New Roman"/>
                          <w:b/>
                          <w:bdr w:val="single" w:sz="4" w:space="0" w:color="auto"/>
                        </w:rPr>
                      </w:pPr>
                      <w:r w:rsidRPr="00C10E47">
                        <w:rPr>
                          <w:rFonts w:asciiTheme="majorEastAsia" w:eastAsiaTheme="majorEastAsia" w:hAnsiTheme="majorEastAsia" w:cs="Times New Roman" w:hint="eastAsia"/>
                          <w:b/>
                        </w:rPr>
                        <w:t>○職員会議等</w:t>
                      </w:r>
                    </w:p>
                    <w:p w:rsidR="000F6360" w:rsidRPr="00C10E47" w:rsidRDefault="000F6360" w:rsidP="00ED095E">
                      <w:pPr>
                        <w:spacing w:line="240" w:lineRule="exact"/>
                        <w:ind w:left="180" w:hangingChars="100" w:hanging="18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5473E">
                        <w:rPr>
                          <w:rFonts w:asciiTheme="majorEastAsia" w:eastAsiaTheme="majorEastAsia" w:hAnsiTheme="majorEastAsia" w:cs="ＭＳ 明朝" w:hint="eastAsia"/>
                          <w:sz w:val="18"/>
                          <w:szCs w:val="18"/>
                        </w:rPr>
                        <w:t>学期に</w:t>
                      </w:r>
                      <w:r w:rsidRPr="00C10E47">
                        <w:rPr>
                          <w:rFonts w:asciiTheme="majorEastAsia" w:eastAsiaTheme="majorEastAsia" w:hAnsiTheme="majorEastAsia" w:cs="ＭＳ 明朝" w:hint="eastAsia"/>
                          <w:sz w:val="18"/>
                          <w:szCs w:val="18"/>
                        </w:rPr>
                        <w:t>１回</w:t>
                      </w:r>
                      <w:r w:rsidR="00D9695B">
                        <w:rPr>
                          <w:rFonts w:asciiTheme="majorEastAsia" w:eastAsiaTheme="majorEastAsia" w:hAnsiTheme="majorEastAsia" w:cs="ＭＳ 明朝" w:hint="eastAsia"/>
                          <w:sz w:val="18"/>
                          <w:szCs w:val="18"/>
                        </w:rPr>
                        <w:t>い</w:t>
                      </w:r>
                      <w:r w:rsidRPr="00C10E47">
                        <w:rPr>
                          <w:rFonts w:asciiTheme="majorEastAsia" w:eastAsiaTheme="majorEastAsia" w:hAnsiTheme="majorEastAsia" w:cs="ＭＳ 明朝" w:hint="eastAsia"/>
                          <w:sz w:val="18"/>
                          <w:szCs w:val="18"/>
                        </w:rPr>
                        <w:t>じめ対応チーム会議を開催し、要配慮</w:t>
                      </w:r>
                      <w:r w:rsidR="00D9695B">
                        <w:rPr>
                          <w:rFonts w:asciiTheme="majorEastAsia" w:eastAsiaTheme="majorEastAsia" w:hAnsiTheme="majorEastAsia" w:cs="ＭＳ 明朝" w:hint="eastAsia"/>
                          <w:sz w:val="18"/>
                          <w:szCs w:val="18"/>
                        </w:rPr>
                        <w:t>児童</w:t>
                      </w:r>
                      <w:r w:rsidRPr="00C10E47">
                        <w:rPr>
                          <w:rFonts w:asciiTheme="majorEastAsia" w:eastAsiaTheme="majorEastAsia" w:hAnsiTheme="majorEastAsia" w:cs="ＭＳ 明朝" w:hint="eastAsia"/>
                          <w:sz w:val="18"/>
                          <w:szCs w:val="18"/>
                        </w:rPr>
                        <w:t>の情報交換と今後の指導について協議する。</w:t>
                      </w:r>
                    </w:p>
                    <w:p w:rsidR="000F6360" w:rsidRPr="00C10E47" w:rsidRDefault="000F6360" w:rsidP="00ED095E">
                      <w:pPr>
                        <w:spacing w:line="240" w:lineRule="exact"/>
                        <w:ind w:left="180" w:hangingChars="100" w:hanging="18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定期的に</w:t>
                      </w:r>
                      <w:r w:rsidRPr="00C10E47">
                        <w:rPr>
                          <w:rFonts w:asciiTheme="majorEastAsia" w:eastAsiaTheme="majorEastAsia" w:hAnsiTheme="majorEastAsia" w:cs="ＭＳ 明朝" w:hint="eastAsia"/>
                          <w:sz w:val="18"/>
                          <w:szCs w:val="18"/>
                        </w:rPr>
                        <w:t>生徒指導小委員会を開催し、情報交換を</w:t>
                      </w:r>
                      <w:r w:rsidR="004B0EDD" w:rsidRPr="00C10E47">
                        <w:rPr>
                          <w:rFonts w:asciiTheme="majorEastAsia" w:eastAsiaTheme="majorEastAsia" w:hAnsiTheme="majorEastAsia" w:cs="ＭＳ 明朝" w:hint="eastAsia"/>
                          <w:sz w:val="18"/>
                          <w:szCs w:val="18"/>
                        </w:rPr>
                        <w:t>密に</w:t>
                      </w:r>
                      <w:r w:rsidR="004B0EDD">
                        <w:rPr>
                          <w:rFonts w:asciiTheme="majorEastAsia" w:eastAsiaTheme="majorEastAsia" w:hAnsiTheme="majorEastAsia" w:cs="ＭＳ 明朝" w:hint="eastAsia"/>
                          <w:sz w:val="18"/>
                          <w:szCs w:val="18"/>
                        </w:rPr>
                        <w:t>行うことで</w:t>
                      </w:r>
                      <w:r w:rsidRPr="00C10E47">
                        <w:rPr>
                          <w:rFonts w:asciiTheme="majorEastAsia" w:eastAsiaTheme="majorEastAsia" w:hAnsiTheme="majorEastAsia" w:cs="ＭＳ 明朝" w:hint="eastAsia"/>
                          <w:sz w:val="18"/>
                          <w:szCs w:val="18"/>
                        </w:rPr>
                        <w:t>、</w:t>
                      </w:r>
                      <w:r w:rsidR="004B0EDD">
                        <w:rPr>
                          <w:rFonts w:asciiTheme="majorEastAsia" w:eastAsiaTheme="majorEastAsia" w:hAnsiTheme="majorEastAsia" w:cs="ＭＳ 明朝" w:hint="eastAsia"/>
                          <w:sz w:val="18"/>
                          <w:szCs w:val="18"/>
                        </w:rPr>
                        <w:t>早期発見と早期対応に努める</w:t>
                      </w:r>
                      <w:r w:rsidRPr="00C10E47">
                        <w:rPr>
                          <w:rFonts w:asciiTheme="majorEastAsia" w:eastAsiaTheme="majorEastAsia" w:hAnsiTheme="majorEastAsia" w:cs="ＭＳ 明朝" w:hint="eastAsia"/>
                          <w:sz w:val="18"/>
                          <w:szCs w:val="18"/>
                        </w:rPr>
                        <w:t>。</w:t>
                      </w:r>
                    </w:p>
                    <w:p w:rsidR="000F6360" w:rsidRPr="00C10E47" w:rsidRDefault="000F6360" w:rsidP="00ED095E">
                      <w:pPr>
                        <w:spacing w:line="240" w:lineRule="exact"/>
                        <w:ind w:left="180" w:hangingChars="100" w:hanging="18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学期に２</w:t>
                      </w:r>
                      <w:r w:rsidRPr="00C10E47">
                        <w:rPr>
                          <w:rFonts w:asciiTheme="majorEastAsia" w:eastAsiaTheme="majorEastAsia" w:hAnsiTheme="majorEastAsia" w:cs="ＭＳ 明朝" w:hint="eastAsia"/>
                          <w:sz w:val="18"/>
                          <w:szCs w:val="18"/>
                        </w:rPr>
                        <w:t>回</w:t>
                      </w:r>
                      <w:r w:rsidR="00E93D70">
                        <w:rPr>
                          <w:rFonts w:asciiTheme="majorEastAsia" w:eastAsiaTheme="majorEastAsia" w:hAnsiTheme="majorEastAsia" w:cs="ＭＳ 明朝" w:hint="eastAsia"/>
                          <w:sz w:val="18"/>
                          <w:szCs w:val="18"/>
                        </w:rPr>
                        <w:t>程度</w:t>
                      </w:r>
                      <w:r w:rsidR="00D9695B">
                        <w:rPr>
                          <w:rFonts w:asciiTheme="majorEastAsia" w:eastAsiaTheme="majorEastAsia" w:hAnsiTheme="majorEastAsia" w:cs="ＭＳ 明朝" w:hint="eastAsia"/>
                          <w:sz w:val="18"/>
                          <w:szCs w:val="18"/>
                        </w:rPr>
                        <w:t>生徒指導</w:t>
                      </w:r>
                      <w:r w:rsidRPr="00C10E47">
                        <w:rPr>
                          <w:rFonts w:asciiTheme="majorEastAsia" w:eastAsiaTheme="majorEastAsia" w:hAnsiTheme="majorEastAsia" w:cs="ＭＳ 明朝" w:hint="eastAsia"/>
                          <w:sz w:val="18"/>
                          <w:szCs w:val="18"/>
                        </w:rPr>
                        <w:t>委員会を開催し、情報交換と対応についての共通理解を図る。</w:t>
                      </w:r>
                    </w:p>
                    <w:p w:rsidR="000F6360" w:rsidRPr="00C10E47" w:rsidRDefault="000F6360" w:rsidP="00ED095E">
                      <w:pPr>
                        <w:spacing w:line="240" w:lineRule="exact"/>
                        <w:ind w:left="180" w:hangingChars="100" w:hanging="180"/>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◎緊急時は、有識者等を入れたいじめ対応チーム会議を即時に開催する</w:t>
                      </w:r>
                      <w:r w:rsidR="00D5473E">
                        <w:rPr>
                          <w:rFonts w:asciiTheme="majorEastAsia" w:eastAsiaTheme="majorEastAsia" w:hAnsiTheme="majorEastAsia" w:cs="ＭＳ 明朝" w:hint="eastAsia"/>
                          <w:sz w:val="18"/>
                          <w:szCs w:val="18"/>
                        </w:rPr>
                        <w:t>。</w:t>
                      </w:r>
                    </w:p>
                  </w:txbxContent>
                </v:textbox>
              </v:shape>
            </w:pict>
          </mc:Fallback>
        </mc:AlternateContent>
      </w:r>
      <w:r w:rsidR="008F77D1" w:rsidRPr="005B1659">
        <w:rPr>
          <w:rFonts w:ascii="ＭＳ ゴシック" w:eastAsia="ＭＳ ゴシック" w:hAnsi="ＭＳ ゴシック" w:cs="ＭＳ ゴシック" w:hint="eastAsia"/>
          <w:b/>
          <w:bCs/>
          <w:sz w:val="22"/>
          <w:szCs w:val="22"/>
        </w:rPr>
        <w:t>年間指導計画</w:t>
      </w:r>
      <w:r w:rsidR="008F77D1">
        <w:rPr>
          <w:rFonts w:ascii="ＭＳ ゴシック" w:eastAsia="ＭＳ ゴシック" w:hAnsi="ＭＳ ゴシック" w:cs="ＭＳ ゴシック" w:hint="eastAsia"/>
          <w:b/>
          <w:bCs/>
          <w:sz w:val="22"/>
          <w:szCs w:val="22"/>
        </w:rPr>
        <w:t xml:space="preserve">　　　　　　　　　　　　　　　　　　　　　　　　　　　　　　　　　　別紙３</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83"/>
        <w:gridCol w:w="2126"/>
        <w:gridCol w:w="2126"/>
      </w:tblGrid>
      <w:tr w:rsidR="008F77D1" w:rsidRPr="00387FBD" w:rsidTr="00D5473E">
        <w:trPr>
          <w:trHeight w:val="362"/>
        </w:trPr>
        <w:tc>
          <w:tcPr>
            <w:tcW w:w="408" w:type="dxa"/>
            <w:shd w:val="clear" w:color="auto" w:fill="CCFFFF"/>
          </w:tcPr>
          <w:p w:rsidR="008F77D1" w:rsidRPr="00C10E47" w:rsidRDefault="00C10E47" w:rsidP="00C10E47">
            <w:pPr>
              <w:jc w:val="center"/>
              <w:rPr>
                <w:rFonts w:asciiTheme="majorEastAsia" w:eastAsiaTheme="majorEastAsia" w:hAnsiTheme="majorEastAsia" w:cs="Times New Roman"/>
              </w:rPr>
            </w:pPr>
            <w:r w:rsidRPr="00C10E47">
              <w:rPr>
                <w:rFonts w:asciiTheme="majorEastAsia" w:eastAsiaTheme="majorEastAsia" w:hAnsiTheme="majorEastAsia" w:cs="Times New Roman" w:hint="eastAsia"/>
              </w:rPr>
              <w:t>月</w:t>
            </w:r>
          </w:p>
        </w:tc>
        <w:tc>
          <w:tcPr>
            <w:tcW w:w="1683" w:type="dxa"/>
            <w:shd w:val="clear" w:color="auto" w:fill="CCFFFF"/>
            <w:vAlign w:val="center"/>
          </w:tcPr>
          <w:p w:rsidR="008F77D1" w:rsidRPr="00C10E47" w:rsidRDefault="008F77D1" w:rsidP="0033175D">
            <w:pPr>
              <w:jc w:val="center"/>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職員会議等</w:t>
            </w:r>
          </w:p>
        </w:tc>
        <w:tc>
          <w:tcPr>
            <w:tcW w:w="2126" w:type="dxa"/>
            <w:shd w:val="clear" w:color="auto" w:fill="CCFFFF"/>
            <w:vAlign w:val="center"/>
          </w:tcPr>
          <w:p w:rsidR="008F77D1" w:rsidRPr="00C10E47" w:rsidRDefault="008F77D1" w:rsidP="00227AFF">
            <w:pPr>
              <w:jc w:val="center"/>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未然防止に向けた取組</w:t>
            </w:r>
          </w:p>
        </w:tc>
        <w:tc>
          <w:tcPr>
            <w:tcW w:w="2126" w:type="dxa"/>
            <w:shd w:val="clear" w:color="auto" w:fill="CCFFFF"/>
            <w:vAlign w:val="center"/>
          </w:tcPr>
          <w:p w:rsidR="008F77D1" w:rsidRPr="00C10E47" w:rsidRDefault="008F77D1" w:rsidP="00227AFF">
            <w:pPr>
              <w:jc w:val="center"/>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早期発見に向けた取組</w:t>
            </w:r>
          </w:p>
        </w:tc>
      </w:tr>
      <w:tr w:rsidR="00227AFF" w:rsidRPr="00387FBD" w:rsidTr="00D5473E">
        <w:trPr>
          <w:trHeight w:val="369"/>
        </w:trPr>
        <w:tc>
          <w:tcPr>
            <w:tcW w:w="408" w:type="dxa"/>
            <w:vMerge w:val="restart"/>
            <w:shd w:val="clear" w:color="auto" w:fill="CCFFFF"/>
            <w:vAlign w:val="center"/>
          </w:tcPr>
          <w:p w:rsidR="00227AFF" w:rsidRPr="00C10E47" w:rsidRDefault="00227AFF"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４月</w:t>
            </w:r>
          </w:p>
        </w:tc>
        <w:tc>
          <w:tcPr>
            <w:tcW w:w="1683" w:type="dxa"/>
            <w:vMerge w:val="restart"/>
            <w:vAlign w:val="center"/>
          </w:tcPr>
          <w:p w:rsidR="00227AFF" w:rsidRPr="00D5473E" w:rsidRDefault="00227AFF" w:rsidP="0033175D">
            <w:pPr>
              <w:jc w:val="left"/>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いじめ対応チーム</w:t>
            </w:r>
          </w:p>
          <w:p w:rsidR="00227AFF" w:rsidRPr="00D5473E" w:rsidRDefault="00227AFF" w:rsidP="0033175D">
            <w:pPr>
              <w:jc w:val="left"/>
              <w:rPr>
                <w:rFonts w:asciiTheme="majorEastAsia" w:eastAsiaTheme="majorEastAsia" w:hAnsiTheme="majorEastAsia" w:cs="Times New Roman"/>
                <w:sz w:val="16"/>
                <w:szCs w:val="16"/>
              </w:rPr>
            </w:pPr>
            <w:r w:rsidRPr="00D5473E">
              <w:rPr>
                <w:rFonts w:asciiTheme="majorEastAsia" w:eastAsiaTheme="majorEastAsia" w:hAnsiTheme="majorEastAsia" w:cs="ＭＳ 明朝" w:hint="eastAsia"/>
                <w:sz w:val="16"/>
                <w:szCs w:val="16"/>
              </w:rPr>
              <w:t>指導方針・計画作成</w:t>
            </w:r>
          </w:p>
        </w:tc>
        <w:tc>
          <w:tcPr>
            <w:tcW w:w="2126" w:type="dxa"/>
            <w:tcBorders>
              <w:bottom w:val="dotted" w:sz="4" w:space="0" w:color="auto"/>
            </w:tcBorders>
          </w:tcPr>
          <w:p w:rsidR="00227AFF" w:rsidRPr="00D5473E" w:rsidRDefault="00227AFF" w:rsidP="0033175D">
            <w:pPr>
              <w:rPr>
                <w:rFonts w:asciiTheme="majorEastAsia" w:eastAsiaTheme="majorEastAsia" w:hAnsiTheme="majorEastAsia" w:cs="Times New Roman"/>
                <w:sz w:val="16"/>
                <w:szCs w:val="16"/>
              </w:rPr>
            </w:pPr>
          </w:p>
        </w:tc>
        <w:tc>
          <w:tcPr>
            <w:tcW w:w="2126" w:type="dxa"/>
            <w:tcBorders>
              <w:bottom w:val="dotted" w:sz="4" w:space="0" w:color="auto"/>
            </w:tcBorders>
          </w:tcPr>
          <w:p w:rsidR="00227AFF" w:rsidRPr="00D5473E" w:rsidRDefault="00227AFF" w:rsidP="0033175D">
            <w:pPr>
              <w:rPr>
                <w:rFonts w:asciiTheme="majorEastAsia" w:eastAsiaTheme="majorEastAsia" w:hAnsiTheme="majorEastAsia" w:cs="Times New Roman"/>
                <w:sz w:val="16"/>
                <w:szCs w:val="16"/>
              </w:rPr>
            </w:pPr>
          </w:p>
        </w:tc>
      </w:tr>
      <w:tr w:rsidR="00227AFF" w:rsidRPr="00387FBD" w:rsidTr="00D5473E">
        <w:trPr>
          <w:trHeight w:val="369"/>
        </w:trPr>
        <w:tc>
          <w:tcPr>
            <w:tcW w:w="408" w:type="dxa"/>
            <w:vMerge/>
            <w:shd w:val="clear" w:color="auto" w:fill="CCFFFF"/>
            <w:vAlign w:val="center"/>
          </w:tcPr>
          <w:p w:rsidR="00227AFF" w:rsidRPr="00C10E47" w:rsidRDefault="00227AFF" w:rsidP="00227AFF">
            <w:pPr>
              <w:jc w:val="center"/>
              <w:rPr>
                <w:rFonts w:asciiTheme="majorEastAsia" w:eastAsiaTheme="majorEastAsia" w:hAnsiTheme="majorEastAsia" w:cs="Times New Roman"/>
              </w:rPr>
            </w:pPr>
          </w:p>
        </w:tc>
        <w:tc>
          <w:tcPr>
            <w:tcW w:w="1683" w:type="dxa"/>
            <w:vMerge/>
            <w:vAlign w:val="center"/>
          </w:tcPr>
          <w:p w:rsidR="00227AFF" w:rsidRPr="00D5473E" w:rsidRDefault="00227AFF" w:rsidP="0033175D">
            <w:pPr>
              <w:jc w:val="left"/>
              <w:rPr>
                <w:rFonts w:asciiTheme="majorEastAsia" w:eastAsiaTheme="majorEastAsia" w:hAnsiTheme="majorEastAsia" w:cs="Times New Roman"/>
                <w:sz w:val="16"/>
                <w:szCs w:val="16"/>
              </w:rPr>
            </w:pPr>
          </w:p>
        </w:tc>
        <w:tc>
          <w:tcPr>
            <w:tcW w:w="2126" w:type="dxa"/>
            <w:tcBorders>
              <w:top w:val="dotted" w:sz="4" w:space="0" w:color="auto"/>
              <w:bottom w:val="dotted" w:sz="4" w:space="0" w:color="auto"/>
            </w:tcBorders>
          </w:tcPr>
          <w:p w:rsidR="00227AFF" w:rsidRPr="00D5473E" w:rsidRDefault="00227AFF" w:rsidP="0033175D">
            <w:pPr>
              <w:rPr>
                <w:rFonts w:asciiTheme="majorEastAsia" w:eastAsiaTheme="majorEastAsia" w:hAnsiTheme="majorEastAsia" w:cs="Times New Roman"/>
                <w:sz w:val="16"/>
                <w:szCs w:val="16"/>
              </w:rPr>
            </w:pPr>
            <w:r w:rsidRPr="00D5473E">
              <w:rPr>
                <w:rFonts w:asciiTheme="majorEastAsia" w:eastAsiaTheme="majorEastAsia" w:hAnsiTheme="majorEastAsia" w:cs="ＭＳ 明朝" w:hint="eastAsia"/>
                <w:sz w:val="16"/>
                <w:szCs w:val="16"/>
              </w:rPr>
              <w:t>学級づくり</w:t>
            </w:r>
          </w:p>
        </w:tc>
        <w:tc>
          <w:tcPr>
            <w:tcW w:w="2126" w:type="dxa"/>
            <w:tcBorders>
              <w:top w:val="dotted" w:sz="4" w:space="0" w:color="auto"/>
              <w:bottom w:val="dotted" w:sz="4" w:space="0" w:color="auto"/>
            </w:tcBorders>
          </w:tcPr>
          <w:p w:rsidR="00227AFF" w:rsidRPr="00D5473E" w:rsidRDefault="000F636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参観授業</w:t>
            </w:r>
          </w:p>
        </w:tc>
      </w:tr>
      <w:tr w:rsidR="00227AFF" w:rsidRPr="00387FBD" w:rsidTr="00D5473E">
        <w:trPr>
          <w:trHeight w:val="369"/>
        </w:trPr>
        <w:tc>
          <w:tcPr>
            <w:tcW w:w="408" w:type="dxa"/>
            <w:vMerge/>
            <w:shd w:val="clear" w:color="auto" w:fill="CCFFFF"/>
            <w:vAlign w:val="center"/>
          </w:tcPr>
          <w:p w:rsidR="00227AFF" w:rsidRPr="00C10E47" w:rsidRDefault="00227AFF" w:rsidP="00227AFF">
            <w:pPr>
              <w:jc w:val="center"/>
              <w:rPr>
                <w:rFonts w:asciiTheme="majorEastAsia" w:eastAsiaTheme="majorEastAsia" w:hAnsiTheme="majorEastAsia" w:cs="Times New Roman"/>
              </w:rPr>
            </w:pPr>
          </w:p>
        </w:tc>
        <w:tc>
          <w:tcPr>
            <w:tcW w:w="1683" w:type="dxa"/>
            <w:vMerge/>
            <w:vAlign w:val="center"/>
          </w:tcPr>
          <w:p w:rsidR="00227AFF" w:rsidRPr="00D5473E" w:rsidRDefault="00227AFF" w:rsidP="0033175D">
            <w:pPr>
              <w:jc w:val="left"/>
              <w:rPr>
                <w:rFonts w:asciiTheme="majorEastAsia" w:eastAsiaTheme="majorEastAsia" w:hAnsiTheme="majorEastAsia" w:cs="Times New Roman"/>
                <w:sz w:val="16"/>
                <w:szCs w:val="16"/>
              </w:rPr>
            </w:pPr>
          </w:p>
        </w:tc>
        <w:tc>
          <w:tcPr>
            <w:tcW w:w="2126" w:type="dxa"/>
            <w:tcBorders>
              <w:top w:val="dotted" w:sz="4" w:space="0" w:color="auto"/>
            </w:tcBorders>
          </w:tcPr>
          <w:p w:rsidR="00227AFF" w:rsidRPr="00D5473E" w:rsidRDefault="00227AFF" w:rsidP="0033175D">
            <w:pPr>
              <w:rPr>
                <w:rFonts w:asciiTheme="majorEastAsia" w:eastAsiaTheme="majorEastAsia" w:hAnsiTheme="majorEastAsia" w:cs="Times New Roman"/>
                <w:sz w:val="16"/>
                <w:szCs w:val="16"/>
              </w:rPr>
            </w:pPr>
            <w:r w:rsidRPr="00D5473E">
              <w:rPr>
                <w:rFonts w:asciiTheme="majorEastAsia" w:eastAsiaTheme="majorEastAsia" w:hAnsiTheme="majorEastAsia" w:cs="ＭＳ 明朝" w:hint="eastAsia"/>
                <w:sz w:val="16"/>
                <w:szCs w:val="16"/>
              </w:rPr>
              <w:t>保護者向け啓発</w:t>
            </w:r>
          </w:p>
        </w:tc>
        <w:tc>
          <w:tcPr>
            <w:tcW w:w="2126" w:type="dxa"/>
            <w:tcBorders>
              <w:top w:val="dotted" w:sz="4" w:space="0" w:color="auto"/>
            </w:tcBorders>
          </w:tcPr>
          <w:p w:rsidR="00227AFF" w:rsidRPr="00D5473E" w:rsidRDefault="00227AFF"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家庭訪問</w:t>
            </w: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５月</w:t>
            </w:r>
          </w:p>
        </w:tc>
        <w:tc>
          <w:tcPr>
            <w:tcW w:w="1683" w:type="dxa"/>
            <w:tcBorders>
              <w:bottom w:val="dotted" w:sz="4" w:space="0" w:color="auto"/>
            </w:tcBorders>
          </w:tcPr>
          <w:p w:rsidR="008F77D1" w:rsidRPr="00D5473E" w:rsidRDefault="00D9695B"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生徒指導委員会</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r w:rsidRPr="00D5473E">
              <w:rPr>
                <w:rFonts w:asciiTheme="majorEastAsia" w:eastAsiaTheme="majorEastAsia" w:hAnsiTheme="majorEastAsia" w:cs="ＭＳ 明朝" w:hint="eastAsia"/>
                <w:sz w:val="16"/>
                <w:szCs w:val="16"/>
              </w:rPr>
              <w:t>職員研修会</w:t>
            </w:r>
            <w:r w:rsidR="00D5473E" w:rsidRPr="00D5473E">
              <w:rPr>
                <w:rFonts w:asciiTheme="majorEastAsia" w:eastAsiaTheme="majorEastAsia" w:hAnsiTheme="majorEastAsia" w:cs="ＭＳ 明朝" w:hint="eastAsia"/>
                <w:sz w:val="16"/>
                <w:szCs w:val="16"/>
              </w:rPr>
              <w:t>(いじめ対応)</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E93D70"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児童会行事</w:t>
            </w: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６月</w:t>
            </w:r>
          </w:p>
        </w:tc>
        <w:tc>
          <w:tcPr>
            <w:tcW w:w="1683"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8F77D1" w:rsidP="004B0ED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A37036"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いじめアンケート①</w:t>
            </w: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D9695B"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指導部会</w:t>
            </w:r>
          </w:p>
        </w:tc>
        <w:tc>
          <w:tcPr>
            <w:tcW w:w="2126" w:type="dxa"/>
            <w:tcBorders>
              <w:top w:val="dotted" w:sz="4" w:space="0" w:color="auto"/>
              <w:bottom w:val="dotted" w:sz="4" w:space="0" w:color="auto"/>
            </w:tcBorders>
          </w:tcPr>
          <w:p w:rsidR="008F77D1" w:rsidRPr="00A37036" w:rsidRDefault="00A37036" w:rsidP="0033175D">
            <w:pPr>
              <w:rPr>
                <w:rFonts w:asciiTheme="majorEastAsia" w:eastAsiaTheme="majorEastAsia" w:hAnsiTheme="majorEastAsia" w:cs="Times New Roman"/>
                <w:sz w:val="16"/>
                <w:szCs w:val="16"/>
              </w:rPr>
            </w:pPr>
            <w:r w:rsidRPr="00A37036">
              <w:rPr>
                <w:rFonts w:asciiTheme="majorEastAsia" w:eastAsiaTheme="majorEastAsia" w:hAnsiTheme="majorEastAsia" w:cs="ＭＳ 明朝" w:hint="eastAsia"/>
                <w:sz w:val="16"/>
                <w:szCs w:val="16"/>
              </w:rPr>
              <w:t>サイバー犯罪被害防止教室</w:t>
            </w: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D9695B"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職員会議</w:t>
            </w: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val="restart"/>
            <w:shd w:val="clear" w:color="auto" w:fill="CCFFFF"/>
            <w:vAlign w:val="center"/>
          </w:tcPr>
          <w:p w:rsidR="008F77D1" w:rsidRPr="00C10E47" w:rsidRDefault="008F77D1" w:rsidP="00D5473E">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７</w:t>
            </w:r>
            <w:r w:rsidR="00D5473E">
              <w:rPr>
                <w:rFonts w:asciiTheme="majorEastAsia" w:eastAsiaTheme="majorEastAsia" w:hAnsiTheme="majorEastAsia" w:cs="ＭＳ 明朝" w:hint="eastAsia"/>
              </w:rPr>
              <w:t>月</w:t>
            </w:r>
          </w:p>
        </w:tc>
        <w:tc>
          <w:tcPr>
            <w:tcW w:w="1683" w:type="dxa"/>
            <w:tcBorders>
              <w:bottom w:val="dotted" w:sz="4" w:space="0" w:color="auto"/>
            </w:tcBorders>
          </w:tcPr>
          <w:p w:rsidR="008F77D1" w:rsidRPr="00D5473E" w:rsidRDefault="00D9695B"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生徒指導委員会</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E93D7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参観授業</w:t>
            </w:r>
            <w:r w:rsidR="00D9695B" w:rsidRPr="00D5473E">
              <w:rPr>
                <w:rFonts w:asciiTheme="majorEastAsia" w:eastAsiaTheme="majorEastAsia" w:hAnsiTheme="majorEastAsia"/>
                <w:noProof/>
                <w:sz w:val="18"/>
                <w:szCs w:val="18"/>
              </w:rPr>
              <mc:AlternateContent>
                <mc:Choice Requires="wps">
                  <w:drawing>
                    <wp:anchor distT="0" distB="0" distL="114300" distR="114300" simplePos="0" relativeHeight="251682816" behindDoc="0" locked="0" layoutInCell="1" allowOverlap="1" wp14:anchorId="7DE1798D" wp14:editId="4E01136D">
                      <wp:simplePos x="0" y="0"/>
                      <wp:positionH relativeFrom="column">
                        <wp:posOffset>1316990</wp:posOffset>
                      </wp:positionH>
                      <wp:positionV relativeFrom="paragraph">
                        <wp:posOffset>180975</wp:posOffset>
                      </wp:positionV>
                      <wp:extent cx="2076450" cy="3848100"/>
                      <wp:effectExtent l="0" t="0" r="19050" b="19050"/>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48100"/>
                              </a:xfrm>
                              <a:prstGeom prst="rect">
                                <a:avLst/>
                              </a:prstGeom>
                              <a:solidFill>
                                <a:srgbClr val="FFFFFF"/>
                              </a:solidFill>
                              <a:ln w="9525">
                                <a:solidFill>
                                  <a:srgbClr val="0070C0"/>
                                </a:solidFill>
                                <a:miter lim="800000"/>
                                <a:headEnd/>
                                <a:tailEnd/>
                              </a:ln>
                            </wps:spPr>
                            <wps:txbx>
                              <w:txbxContent>
                                <w:p w:rsidR="000F6360" w:rsidRPr="00C10E47" w:rsidRDefault="00C10E47" w:rsidP="00C10E47">
                                  <w:pPr>
                                    <w:rPr>
                                      <w:rFonts w:asciiTheme="majorEastAsia" w:eastAsiaTheme="majorEastAsia" w:hAnsiTheme="majorEastAsia" w:cs="Times New Roman"/>
                                      <w:b/>
                                      <w:bdr w:val="single" w:sz="4" w:space="0" w:color="auto"/>
                                    </w:rPr>
                                  </w:pPr>
                                  <w:r w:rsidRPr="00C10E47">
                                    <w:rPr>
                                      <w:rFonts w:asciiTheme="majorEastAsia" w:eastAsiaTheme="majorEastAsia" w:hAnsiTheme="majorEastAsia" w:cs="ＭＳ 明朝" w:hint="eastAsia"/>
                                      <w:b/>
                                    </w:rPr>
                                    <w:t>○</w:t>
                                  </w:r>
                                  <w:r w:rsidR="000F6360" w:rsidRPr="00C10E47">
                                    <w:rPr>
                                      <w:rFonts w:asciiTheme="majorEastAsia" w:eastAsiaTheme="majorEastAsia" w:hAnsiTheme="majorEastAsia" w:cs="ＭＳ 明朝" w:hint="eastAsia"/>
                                      <w:b/>
                                    </w:rPr>
                                    <w:t>未然防止・早期発見の取組</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・入学前</w:t>
                                  </w:r>
                                  <w:r w:rsidR="00D9695B">
                                    <w:rPr>
                                      <w:rFonts w:asciiTheme="majorEastAsia" w:eastAsiaTheme="majorEastAsia" w:hAnsiTheme="majorEastAsia" w:cs="ＭＳ 明朝" w:hint="eastAsia"/>
                                      <w:sz w:val="18"/>
                                      <w:szCs w:val="18"/>
                                    </w:rPr>
                                    <w:t>に保育所・幼児園・幼稚園</w:t>
                                  </w:r>
                                  <w:r w:rsidRPr="00C10E47">
                                    <w:rPr>
                                      <w:rFonts w:asciiTheme="majorEastAsia" w:eastAsiaTheme="majorEastAsia" w:hAnsiTheme="majorEastAsia" w:cs="ＭＳ 明朝" w:hint="eastAsia"/>
                                      <w:sz w:val="18"/>
                                      <w:szCs w:val="18"/>
                                    </w:rPr>
                                    <w:t>との情報交換をする。</w:t>
                                  </w:r>
                                </w:p>
                                <w:p w:rsidR="000F6360" w:rsidRPr="00C10E47" w:rsidRDefault="000F6360" w:rsidP="00ED095E">
                                  <w:pPr>
                                    <w:spacing w:line="240" w:lineRule="exact"/>
                                    <w:ind w:leftChars="-1" w:left="142" w:hangingChars="80" w:hanging="144"/>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生徒指導委員会</w:t>
                                  </w:r>
                                  <w:r w:rsidRPr="00C10E47">
                                    <w:rPr>
                                      <w:rFonts w:asciiTheme="majorEastAsia" w:eastAsiaTheme="majorEastAsia" w:hAnsiTheme="majorEastAsia" w:cs="ＭＳ 明朝" w:hint="eastAsia"/>
                                      <w:sz w:val="18"/>
                                      <w:szCs w:val="18"/>
                                    </w:rPr>
                                    <w:t>で気になる</w:t>
                                  </w:r>
                                  <w:r w:rsidR="00D9695B">
                                    <w:rPr>
                                      <w:rFonts w:asciiTheme="majorEastAsia" w:eastAsiaTheme="majorEastAsia" w:hAnsiTheme="majorEastAsia" w:cs="ＭＳ 明朝" w:hint="eastAsia"/>
                                      <w:sz w:val="18"/>
                                      <w:szCs w:val="18"/>
                                    </w:rPr>
                                    <w:t>児童</w:t>
                                  </w:r>
                                  <w:r w:rsidRPr="00C10E47">
                                    <w:rPr>
                                      <w:rFonts w:asciiTheme="majorEastAsia" w:eastAsiaTheme="majorEastAsia" w:hAnsiTheme="majorEastAsia" w:cs="ＭＳ 明朝" w:hint="eastAsia"/>
                                      <w:sz w:val="18"/>
                                      <w:szCs w:val="18"/>
                                    </w:rPr>
                                    <w:t>の情報交換を密に行う。</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日記</w:t>
                                  </w:r>
                                  <w:r w:rsidRPr="00C10E47">
                                    <w:rPr>
                                      <w:rFonts w:asciiTheme="majorEastAsia" w:eastAsiaTheme="majorEastAsia" w:hAnsiTheme="majorEastAsia" w:cs="ＭＳ 明朝" w:hint="eastAsia"/>
                                      <w:sz w:val="18"/>
                                      <w:szCs w:val="18"/>
                                    </w:rPr>
                                    <w:t>や観察で、</w:t>
                                  </w:r>
                                  <w:r w:rsidR="00D9695B">
                                    <w:rPr>
                                      <w:rFonts w:asciiTheme="majorEastAsia" w:eastAsiaTheme="majorEastAsia" w:hAnsiTheme="majorEastAsia" w:cs="ＭＳ 明朝" w:hint="eastAsia"/>
                                      <w:sz w:val="18"/>
                                      <w:szCs w:val="18"/>
                                    </w:rPr>
                                    <w:t>児童</w:t>
                                  </w:r>
                                  <w:r w:rsidRPr="00C10E47">
                                    <w:rPr>
                                      <w:rFonts w:asciiTheme="majorEastAsia" w:eastAsiaTheme="majorEastAsia" w:hAnsiTheme="majorEastAsia" w:cs="ＭＳ 明朝" w:hint="eastAsia"/>
                                      <w:sz w:val="18"/>
                                      <w:szCs w:val="18"/>
                                    </w:rPr>
                                    <w:t>の変化を察知する。</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・年間を通じて、登下校時の校門指導を実施する。</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・定期的に校区内を巡回し、下校指導を実施する。</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・定期的に昼休みの巡回指導を実施する。</w:t>
                                  </w:r>
                                </w:p>
                                <w:p w:rsidR="000F6360" w:rsidRPr="00C10E47" w:rsidRDefault="000F6360" w:rsidP="00ED095E">
                                  <w:pPr>
                                    <w:pStyle w:val="a7"/>
                                    <w:wordWrap/>
                                    <w:spacing w:line="240" w:lineRule="exact"/>
                                    <w:ind w:leftChars="-1" w:left="142" w:hangingChars="80" w:hanging="144"/>
                                    <w:rPr>
                                      <w:rFonts w:asciiTheme="majorEastAsia" w:eastAsiaTheme="majorEastAsia" w:hAnsiTheme="majorEastAsia" w:cs="ＭＳ 明朝"/>
                                      <w:color w:val="000000"/>
                                      <w:sz w:val="18"/>
                                      <w:szCs w:val="18"/>
                                    </w:rPr>
                                  </w:pPr>
                                  <w:r w:rsidRPr="00C10E47">
                                    <w:rPr>
                                      <w:rFonts w:asciiTheme="majorEastAsia" w:eastAsiaTheme="majorEastAsia" w:hAnsiTheme="majorEastAsia" w:cs="ＭＳ 明朝" w:hint="eastAsia"/>
                                      <w:color w:val="000000"/>
                                      <w:sz w:val="18"/>
                                      <w:szCs w:val="18"/>
                                    </w:rPr>
                                    <w:t>・学校行事の目的に仲間づくりを盛り込む。</w:t>
                                  </w:r>
                                </w:p>
                                <w:p w:rsidR="000F6360" w:rsidRPr="00C10E47" w:rsidRDefault="000F6360" w:rsidP="00ED095E">
                                  <w:pPr>
                                    <w:pStyle w:val="a7"/>
                                    <w:wordWrap/>
                                    <w:spacing w:line="240" w:lineRule="exact"/>
                                    <w:ind w:leftChars="-1" w:left="142" w:hangingChars="80" w:hanging="144"/>
                                    <w:rPr>
                                      <w:rFonts w:asciiTheme="majorEastAsia" w:eastAsiaTheme="majorEastAsia" w:hAnsiTheme="majorEastAsia"/>
                                      <w:color w:val="000000"/>
                                      <w:sz w:val="18"/>
                                      <w:szCs w:val="18"/>
                                    </w:rPr>
                                  </w:pPr>
                                  <w:r w:rsidRPr="00C10E47">
                                    <w:rPr>
                                      <w:rFonts w:asciiTheme="majorEastAsia" w:eastAsiaTheme="majorEastAsia" w:hAnsiTheme="majorEastAsia" w:cs="ＭＳ 明朝" w:hint="eastAsia"/>
                                      <w:color w:val="000000"/>
                                      <w:sz w:val="18"/>
                                      <w:szCs w:val="18"/>
                                    </w:rPr>
                                    <w:t>・計画的にアンケート調査を実施し、</w:t>
                                  </w:r>
                                  <w:r w:rsidR="00D5473E">
                                    <w:rPr>
                                      <w:rFonts w:asciiTheme="majorEastAsia" w:eastAsiaTheme="majorEastAsia" w:hAnsiTheme="majorEastAsia" w:cs="ＭＳ 明朝" w:hint="eastAsia"/>
                                      <w:color w:val="000000"/>
                                      <w:sz w:val="18"/>
                                      <w:szCs w:val="18"/>
                                    </w:rPr>
                                    <w:t>可能な限り</w:t>
                                  </w:r>
                                  <w:r w:rsidRPr="00C10E47">
                                    <w:rPr>
                                      <w:rFonts w:asciiTheme="majorEastAsia" w:eastAsiaTheme="majorEastAsia" w:hAnsiTheme="majorEastAsia" w:cs="ＭＳ 明朝" w:hint="eastAsia"/>
                                      <w:color w:val="000000"/>
                                      <w:sz w:val="18"/>
                                      <w:szCs w:val="18"/>
                                    </w:rPr>
                                    <w:t>即日対応を行う。</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Times New Roman" w:hint="eastAsia"/>
                                      <w:sz w:val="18"/>
                                      <w:szCs w:val="18"/>
                                    </w:rPr>
                                    <w:t>・</w:t>
                                  </w:r>
                                  <w:r w:rsidR="00D5473E" w:rsidRPr="00C10E47">
                                    <w:rPr>
                                      <w:rFonts w:asciiTheme="majorEastAsia" w:eastAsiaTheme="majorEastAsia" w:hAnsiTheme="majorEastAsia" w:cs="Times New Roman" w:hint="eastAsia"/>
                                      <w:sz w:val="18"/>
                                      <w:szCs w:val="18"/>
                                    </w:rPr>
                                    <w:t>学校だより</w:t>
                                  </w:r>
                                  <w:r w:rsidRPr="00C10E47">
                                    <w:rPr>
                                      <w:rFonts w:asciiTheme="majorEastAsia" w:eastAsiaTheme="majorEastAsia" w:hAnsiTheme="majorEastAsia" w:cs="Times New Roman" w:hint="eastAsia"/>
                                      <w:sz w:val="18"/>
                                      <w:szCs w:val="18"/>
                                    </w:rPr>
                                    <w:t>や</w:t>
                                  </w:r>
                                  <w:r w:rsidR="00D5473E" w:rsidRPr="00C10E47">
                                    <w:rPr>
                                      <w:rFonts w:asciiTheme="majorEastAsia" w:eastAsiaTheme="majorEastAsia" w:hAnsiTheme="majorEastAsia" w:cs="Times New Roman" w:hint="eastAsia"/>
                                      <w:sz w:val="18"/>
                                      <w:szCs w:val="18"/>
                                    </w:rPr>
                                    <w:t>学級通信</w:t>
                                  </w:r>
                                  <w:r w:rsidRPr="00C10E47">
                                    <w:rPr>
                                      <w:rFonts w:asciiTheme="majorEastAsia" w:eastAsiaTheme="majorEastAsia" w:hAnsiTheme="majorEastAsia" w:cs="Times New Roman" w:hint="eastAsia"/>
                                      <w:sz w:val="18"/>
                                      <w:szCs w:val="18"/>
                                    </w:rPr>
                                    <w:t>を活用し、</w:t>
                                  </w:r>
                                  <w:r w:rsidR="00D9695B">
                                    <w:rPr>
                                      <w:rFonts w:asciiTheme="majorEastAsia" w:eastAsiaTheme="majorEastAsia" w:hAnsiTheme="majorEastAsia" w:cs="Times New Roman" w:hint="eastAsia"/>
                                      <w:sz w:val="18"/>
                                      <w:szCs w:val="18"/>
                                    </w:rPr>
                                    <w:t>児童</w:t>
                                  </w:r>
                                  <w:r w:rsidRPr="00C10E47">
                                    <w:rPr>
                                      <w:rFonts w:asciiTheme="majorEastAsia" w:eastAsiaTheme="majorEastAsia" w:hAnsiTheme="majorEastAsia" w:cs="Times New Roman" w:hint="eastAsia"/>
                                      <w:sz w:val="18"/>
                                      <w:szCs w:val="18"/>
                                    </w:rPr>
                                    <w:t>の声や取組を発信し、</w:t>
                                  </w:r>
                                  <w:r w:rsidR="00D9695B">
                                    <w:rPr>
                                      <w:rFonts w:asciiTheme="majorEastAsia" w:eastAsiaTheme="majorEastAsia" w:hAnsiTheme="majorEastAsia" w:cs="Times New Roman" w:hint="eastAsia"/>
                                      <w:sz w:val="18"/>
                                      <w:szCs w:val="18"/>
                                    </w:rPr>
                                    <w:t>児童</w:t>
                                  </w:r>
                                  <w:r w:rsidRPr="00C10E47">
                                    <w:rPr>
                                      <w:rFonts w:asciiTheme="majorEastAsia" w:eastAsiaTheme="majorEastAsia" w:hAnsiTheme="majorEastAsia" w:cs="Times New Roman" w:hint="eastAsia"/>
                                      <w:sz w:val="18"/>
                                      <w:szCs w:val="18"/>
                                    </w:rPr>
                                    <w:t>や保護者に向けての啓発を行う。</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Times New Roman" w:hint="eastAsia"/>
                                      <w:sz w:val="18"/>
                                      <w:szCs w:val="18"/>
                                    </w:rPr>
                                    <w:t>・</w:t>
                                  </w:r>
                                  <w:r w:rsidR="00D9695B">
                                    <w:rPr>
                                      <w:rFonts w:asciiTheme="majorEastAsia" w:eastAsiaTheme="majorEastAsia" w:hAnsiTheme="majorEastAsia" w:cs="Times New Roman" w:hint="eastAsia"/>
                                      <w:sz w:val="18"/>
                                      <w:szCs w:val="18"/>
                                    </w:rPr>
                                    <w:t>児童</w:t>
                                  </w:r>
                                  <w:r w:rsidRPr="00C10E47">
                                    <w:rPr>
                                      <w:rFonts w:asciiTheme="majorEastAsia" w:eastAsiaTheme="majorEastAsia" w:hAnsiTheme="majorEastAsia" w:cs="Times New Roman" w:hint="eastAsia"/>
                                      <w:sz w:val="18"/>
                                      <w:szCs w:val="18"/>
                                    </w:rPr>
                                    <w:t>向けの情報モラルや人権の学習会を開催する。</w:t>
                                  </w:r>
                                </w:p>
                                <w:p w:rsidR="000F6360" w:rsidRPr="0057248A" w:rsidRDefault="000F6360" w:rsidP="00ED095E">
                                  <w:pPr>
                                    <w:spacing w:line="240" w:lineRule="exact"/>
                                    <w:ind w:leftChars="-1" w:left="142" w:hangingChars="80" w:hanging="144"/>
                                    <w:rPr>
                                      <w:rFonts w:cs="Times New Roman"/>
                                    </w:rPr>
                                  </w:pPr>
                                  <w:r w:rsidRPr="00C10E47">
                                    <w:rPr>
                                      <w:rFonts w:asciiTheme="majorEastAsia" w:eastAsiaTheme="majorEastAsia" w:hAnsiTheme="majorEastAsia" w:cs="Times New Roman" w:hint="eastAsia"/>
                                      <w:sz w:val="18"/>
                                      <w:szCs w:val="18"/>
                                    </w:rPr>
                                    <w:t>・全</w:t>
                                  </w:r>
                                  <w:r w:rsidR="00D9695B">
                                    <w:rPr>
                                      <w:rFonts w:asciiTheme="majorEastAsia" w:eastAsiaTheme="majorEastAsia" w:hAnsiTheme="majorEastAsia" w:cs="Times New Roman" w:hint="eastAsia"/>
                                      <w:sz w:val="18"/>
                                      <w:szCs w:val="18"/>
                                    </w:rPr>
                                    <w:t>保護者</w:t>
                                  </w:r>
                                  <w:r w:rsidRPr="00C10E47">
                                    <w:rPr>
                                      <w:rFonts w:asciiTheme="majorEastAsia" w:eastAsiaTheme="majorEastAsia" w:hAnsiTheme="majorEastAsia" w:cs="Times New Roman" w:hint="eastAsia"/>
                                      <w:sz w:val="18"/>
                                      <w:szCs w:val="18"/>
                                    </w:rPr>
                                    <w:t>に家庭訪問と年</w:t>
                                  </w:r>
                                  <w:r w:rsidR="00D9695B">
                                    <w:rPr>
                                      <w:rFonts w:asciiTheme="majorEastAsia" w:eastAsiaTheme="majorEastAsia" w:hAnsiTheme="majorEastAsia" w:cs="Times New Roman" w:hint="eastAsia"/>
                                      <w:sz w:val="18"/>
                                      <w:szCs w:val="18"/>
                                    </w:rPr>
                                    <w:t>１</w:t>
                                  </w:r>
                                  <w:r w:rsidRPr="00C10E47">
                                    <w:rPr>
                                      <w:rFonts w:asciiTheme="majorEastAsia" w:eastAsiaTheme="majorEastAsia" w:hAnsiTheme="majorEastAsia" w:cs="Times New Roman" w:hint="eastAsia"/>
                                      <w:sz w:val="18"/>
                                      <w:szCs w:val="18"/>
                                    </w:rPr>
                                    <w:t>回の教育相談を実施する。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798D" id="Text Box 24" o:spid="_x0000_s1027" type="#_x0000_t202" style="position:absolute;left:0;text-align:left;margin-left:103.7pt;margin-top:14.25pt;width:163.5pt;height:3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" strokecolor="#0070c0">
                      <v:textbox>
                        <w:txbxContent>
                          <w:p w:rsidR="000F6360" w:rsidRPr="00C10E47" w:rsidRDefault="00C10E47" w:rsidP="00C10E47">
                            <w:pPr>
                              <w:rPr>
                                <w:rFonts w:asciiTheme="majorEastAsia" w:eastAsiaTheme="majorEastAsia" w:hAnsiTheme="majorEastAsia" w:cs="Times New Roman"/>
                                <w:b/>
                                <w:bdr w:val="single" w:sz="4" w:space="0" w:color="auto"/>
                              </w:rPr>
                            </w:pPr>
                            <w:r w:rsidRPr="00C10E47">
                              <w:rPr>
                                <w:rFonts w:asciiTheme="majorEastAsia" w:eastAsiaTheme="majorEastAsia" w:hAnsiTheme="majorEastAsia" w:cs="ＭＳ 明朝" w:hint="eastAsia"/>
                                <w:b/>
                              </w:rPr>
                              <w:t>○</w:t>
                            </w:r>
                            <w:r w:rsidR="000F6360" w:rsidRPr="00C10E47">
                              <w:rPr>
                                <w:rFonts w:asciiTheme="majorEastAsia" w:eastAsiaTheme="majorEastAsia" w:hAnsiTheme="majorEastAsia" w:cs="ＭＳ 明朝" w:hint="eastAsia"/>
                                <w:b/>
                              </w:rPr>
                              <w:t>未然防止・早期発見の取組</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・入学前</w:t>
                            </w:r>
                            <w:r w:rsidR="00D9695B">
                              <w:rPr>
                                <w:rFonts w:asciiTheme="majorEastAsia" w:eastAsiaTheme="majorEastAsia" w:hAnsiTheme="majorEastAsia" w:cs="ＭＳ 明朝" w:hint="eastAsia"/>
                                <w:sz w:val="18"/>
                                <w:szCs w:val="18"/>
                              </w:rPr>
                              <w:t>に保育所・幼児園・幼稚園</w:t>
                            </w:r>
                            <w:r w:rsidRPr="00C10E47">
                              <w:rPr>
                                <w:rFonts w:asciiTheme="majorEastAsia" w:eastAsiaTheme="majorEastAsia" w:hAnsiTheme="majorEastAsia" w:cs="ＭＳ 明朝" w:hint="eastAsia"/>
                                <w:sz w:val="18"/>
                                <w:szCs w:val="18"/>
                              </w:rPr>
                              <w:t>との情報交換をする。</w:t>
                            </w:r>
                          </w:p>
                          <w:p w:rsidR="000F6360" w:rsidRPr="00C10E47" w:rsidRDefault="000F6360" w:rsidP="00ED095E">
                            <w:pPr>
                              <w:spacing w:line="240" w:lineRule="exact"/>
                              <w:ind w:leftChars="-1" w:left="142" w:hangingChars="80" w:hanging="144"/>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生徒指導委員会</w:t>
                            </w:r>
                            <w:r w:rsidRPr="00C10E47">
                              <w:rPr>
                                <w:rFonts w:asciiTheme="majorEastAsia" w:eastAsiaTheme="majorEastAsia" w:hAnsiTheme="majorEastAsia" w:cs="ＭＳ 明朝" w:hint="eastAsia"/>
                                <w:sz w:val="18"/>
                                <w:szCs w:val="18"/>
                              </w:rPr>
                              <w:t>で気になる</w:t>
                            </w:r>
                            <w:r w:rsidR="00D9695B">
                              <w:rPr>
                                <w:rFonts w:asciiTheme="majorEastAsia" w:eastAsiaTheme="majorEastAsia" w:hAnsiTheme="majorEastAsia" w:cs="ＭＳ 明朝" w:hint="eastAsia"/>
                                <w:sz w:val="18"/>
                                <w:szCs w:val="18"/>
                              </w:rPr>
                              <w:t>児童</w:t>
                            </w:r>
                            <w:r w:rsidRPr="00C10E47">
                              <w:rPr>
                                <w:rFonts w:asciiTheme="majorEastAsia" w:eastAsiaTheme="majorEastAsia" w:hAnsiTheme="majorEastAsia" w:cs="ＭＳ 明朝" w:hint="eastAsia"/>
                                <w:sz w:val="18"/>
                                <w:szCs w:val="18"/>
                              </w:rPr>
                              <w:t>の情報交換を密に行う。</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w:t>
                            </w:r>
                            <w:r w:rsidR="00D9695B">
                              <w:rPr>
                                <w:rFonts w:asciiTheme="majorEastAsia" w:eastAsiaTheme="majorEastAsia" w:hAnsiTheme="majorEastAsia" w:cs="ＭＳ 明朝" w:hint="eastAsia"/>
                                <w:sz w:val="18"/>
                                <w:szCs w:val="18"/>
                              </w:rPr>
                              <w:t>日記</w:t>
                            </w:r>
                            <w:r w:rsidRPr="00C10E47">
                              <w:rPr>
                                <w:rFonts w:asciiTheme="majorEastAsia" w:eastAsiaTheme="majorEastAsia" w:hAnsiTheme="majorEastAsia" w:cs="ＭＳ 明朝" w:hint="eastAsia"/>
                                <w:sz w:val="18"/>
                                <w:szCs w:val="18"/>
                              </w:rPr>
                              <w:t>や観察で、</w:t>
                            </w:r>
                            <w:r w:rsidR="00D9695B">
                              <w:rPr>
                                <w:rFonts w:asciiTheme="majorEastAsia" w:eastAsiaTheme="majorEastAsia" w:hAnsiTheme="majorEastAsia" w:cs="ＭＳ 明朝" w:hint="eastAsia"/>
                                <w:sz w:val="18"/>
                                <w:szCs w:val="18"/>
                              </w:rPr>
                              <w:t>児童</w:t>
                            </w:r>
                            <w:r w:rsidRPr="00C10E47">
                              <w:rPr>
                                <w:rFonts w:asciiTheme="majorEastAsia" w:eastAsiaTheme="majorEastAsia" w:hAnsiTheme="majorEastAsia" w:cs="ＭＳ 明朝" w:hint="eastAsia"/>
                                <w:sz w:val="18"/>
                                <w:szCs w:val="18"/>
                              </w:rPr>
                              <w:t>の変化を察知する。</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・年間を通じて、登下校時の校門指導を実施する。</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・定期的に校区内を巡回し、下校指導を実施する。</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ＭＳ 明朝" w:hint="eastAsia"/>
                                <w:sz w:val="18"/>
                                <w:szCs w:val="18"/>
                              </w:rPr>
                              <w:t>・定期的に昼休みの巡回指導を実施する。</w:t>
                            </w:r>
                          </w:p>
                          <w:p w:rsidR="000F6360" w:rsidRPr="00C10E47" w:rsidRDefault="000F6360" w:rsidP="00ED095E">
                            <w:pPr>
                              <w:pStyle w:val="a7"/>
                              <w:wordWrap/>
                              <w:spacing w:line="240" w:lineRule="exact"/>
                              <w:ind w:leftChars="-1" w:left="142" w:hangingChars="80" w:hanging="144"/>
                              <w:rPr>
                                <w:rFonts w:asciiTheme="majorEastAsia" w:eastAsiaTheme="majorEastAsia" w:hAnsiTheme="majorEastAsia" w:cs="ＭＳ 明朝"/>
                                <w:color w:val="000000"/>
                                <w:sz w:val="18"/>
                                <w:szCs w:val="18"/>
                              </w:rPr>
                            </w:pPr>
                            <w:r w:rsidRPr="00C10E47">
                              <w:rPr>
                                <w:rFonts w:asciiTheme="majorEastAsia" w:eastAsiaTheme="majorEastAsia" w:hAnsiTheme="majorEastAsia" w:cs="ＭＳ 明朝" w:hint="eastAsia"/>
                                <w:color w:val="000000"/>
                                <w:sz w:val="18"/>
                                <w:szCs w:val="18"/>
                              </w:rPr>
                              <w:t>・学校行事の目的に仲間づくりを盛り込む。</w:t>
                            </w:r>
                          </w:p>
                          <w:p w:rsidR="000F6360" w:rsidRPr="00C10E47" w:rsidRDefault="000F6360" w:rsidP="00ED095E">
                            <w:pPr>
                              <w:pStyle w:val="a7"/>
                              <w:wordWrap/>
                              <w:spacing w:line="240" w:lineRule="exact"/>
                              <w:ind w:leftChars="-1" w:left="142" w:hangingChars="80" w:hanging="144"/>
                              <w:rPr>
                                <w:rFonts w:asciiTheme="majorEastAsia" w:eastAsiaTheme="majorEastAsia" w:hAnsiTheme="majorEastAsia"/>
                                <w:color w:val="000000"/>
                                <w:sz w:val="18"/>
                                <w:szCs w:val="18"/>
                              </w:rPr>
                            </w:pPr>
                            <w:r w:rsidRPr="00C10E47">
                              <w:rPr>
                                <w:rFonts w:asciiTheme="majorEastAsia" w:eastAsiaTheme="majorEastAsia" w:hAnsiTheme="majorEastAsia" w:cs="ＭＳ 明朝" w:hint="eastAsia"/>
                                <w:color w:val="000000"/>
                                <w:sz w:val="18"/>
                                <w:szCs w:val="18"/>
                              </w:rPr>
                              <w:t>・計画的にアンケート調査を実施し、</w:t>
                            </w:r>
                            <w:r w:rsidR="00D5473E">
                              <w:rPr>
                                <w:rFonts w:asciiTheme="majorEastAsia" w:eastAsiaTheme="majorEastAsia" w:hAnsiTheme="majorEastAsia" w:cs="ＭＳ 明朝" w:hint="eastAsia"/>
                                <w:color w:val="000000"/>
                                <w:sz w:val="18"/>
                                <w:szCs w:val="18"/>
                              </w:rPr>
                              <w:t>可能な限り</w:t>
                            </w:r>
                            <w:r w:rsidRPr="00C10E47">
                              <w:rPr>
                                <w:rFonts w:asciiTheme="majorEastAsia" w:eastAsiaTheme="majorEastAsia" w:hAnsiTheme="majorEastAsia" w:cs="ＭＳ 明朝" w:hint="eastAsia"/>
                                <w:color w:val="000000"/>
                                <w:sz w:val="18"/>
                                <w:szCs w:val="18"/>
                              </w:rPr>
                              <w:t>即日対応を行う。</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Times New Roman" w:hint="eastAsia"/>
                                <w:sz w:val="18"/>
                                <w:szCs w:val="18"/>
                              </w:rPr>
                              <w:t>・</w:t>
                            </w:r>
                            <w:r w:rsidR="00D5473E" w:rsidRPr="00C10E47">
                              <w:rPr>
                                <w:rFonts w:asciiTheme="majorEastAsia" w:eastAsiaTheme="majorEastAsia" w:hAnsiTheme="majorEastAsia" w:cs="Times New Roman" w:hint="eastAsia"/>
                                <w:sz w:val="18"/>
                                <w:szCs w:val="18"/>
                              </w:rPr>
                              <w:t>学校だより</w:t>
                            </w:r>
                            <w:r w:rsidRPr="00C10E47">
                              <w:rPr>
                                <w:rFonts w:asciiTheme="majorEastAsia" w:eastAsiaTheme="majorEastAsia" w:hAnsiTheme="majorEastAsia" w:cs="Times New Roman" w:hint="eastAsia"/>
                                <w:sz w:val="18"/>
                                <w:szCs w:val="18"/>
                              </w:rPr>
                              <w:t>や</w:t>
                            </w:r>
                            <w:r w:rsidR="00D5473E" w:rsidRPr="00C10E47">
                              <w:rPr>
                                <w:rFonts w:asciiTheme="majorEastAsia" w:eastAsiaTheme="majorEastAsia" w:hAnsiTheme="majorEastAsia" w:cs="Times New Roman" w:hint="eastAsia"/>
                                <w:sz w:val="18"/>
                                <w:szCs w:val="18"/>
                              </w:rPr>
                              <w:t>学級通信</w:t>
                            </w:r>
                            <w:r w:rsidRPr="00C10E47">
                              <w:rPr>
                                <w:rFonts w:asciiTheme="majorEastAsia" w:eastAsiaTheme="majorEastAsia" w:hAnsiTheme="majorEastAsia" w:cs="Times New Roman" w:hint="eastAsia"/>
                                <w:sz w:val="18"/>
                                <w:szCs w:val="18"/>
                              </w:rPr>
                              <w:t>を活用し、</w:t>
                            </w:r>
                            <w:r w:rsidR="00D9695B">
                              <w:rPr>
                                <w:rFonts w:asciiTheme="majorEastAsia" w:eastAsiaTheme="majorEastAsia" w:hAnsiTheme="majorEastAsia" w:cs="Times New Roman" w:hint="eastAsia"/>
                                <w:sz w:val="18"/>
                                <w:szCs w:val="18"/>
                              </w:rPr>
                              <w:t>児童</w:t>
                            </w:r>
                            <w:r w:rsidRPr="00C10E47">
                              <w:rPr>
                                <w:rFonts w:asciiTheme="majorEastAsia" w:eastAsiaTheme="majorEastAsia" w:hAnsiTheme="majorEastAsia" w:cs="Times New Roman" w:hint="eastAsia"/>
                                <w:sz w:val="18"/>
                                <w:szCs w:val="18"/>
                              </w:rPr>
                              <w:t>の声や取組を発信し、</w:t>
                            </w:r>
                            <w:r w:rsidR="00D9695B">
                              <w:rPr>
                                <w:rFonts w:asciiTheme="majorEastAsia" w:eastAsiaTheme="majorEastAsia" w:hAnsiTheme="majorEastAsia" w:cs="Times New Roman" w:hint="eastAsia"/>
                                <w:sz w:val="18"/>
                                <w:szCs w:val="18"/>
                              </w:rPr>
                              <w:t>児童</w:t>
                            </w:r>
                            <w:r w:rsidRPr="00C10E47">
                              <w:rPr>
                                <w:rFonts w:asciiTheme="majorEastAsia" w:eastAsiaTheme="majorEastAsia" w:hAnsiTheme="majorEastAsia" w:cs="Times New Roman" w:hint="eastAsia"/>
                                <w:sz w:val="18"/>
                                <w:szCs w:val="18"/>
                              </w:rPr>
                              <w:t>や保護者に向けての啓発を行う。</w:t>
                            </w:r>
                          </w:p>
                          <w:p w:rsidR="000F6360" w:rsidRPr="00C10E47" w:rsidRDefault="000F6360" w:rsidP="00ED095E">
                            <w:pPr>
                              <w:spacing w:line="240" w:lineRule="exact"/>
                              <w:ind w:leftChars="-1" w:left="142" w:hangingChars="80" w:hanging="144"/>
                              <w:rPr>
                                <w:rFonts w:asciiTheme="majorEastAsia" w:eastAsiaTheme="majorEastAsia" w:hAnsiTheme="majorEastAsia" w:cs="Times New Roman"/>
                                <w:sz w:val="18"/>
                                <w:szCs w:val="18"/>
                              </w:rPr>
                            </w:pPr>
                            <w:r w:rsidRPr="00C10E47">
                              <w:rPr>
                                <w:rFonts w:asciiTheme="majorEastAsia" w:eastAsiaTheme="majorEastAsia" w:hAnsiTheme="majorEastAsia" w:cs="Times New Roman" w:hint="eastAsia"/>
                                <w:sz w:val="18"/>
                                <w:szCs w:val="18"/>
                              </w:rPr>
                              <w:t>・</w:t>
                            </w:r>
                            <w:r w:rsidR="00D9695B">
                              <w:rPr>
                                <w:rFonts w:asciiTheme="majorEastAsia" w:eastAsiaTheme="majorEastAsia" w:hAnsiTheme="majorEastAsia" w:cs="Times New Roman" w:hint="eastAsia"/>
                                <w:sz w:val="18"/>
                                <w:szCs w:val="18"/>
                              </w:rPr>
                              <w:t>児童</w:t>
                            </w:r>
                            <w:r w:rsidRPr="00C10E47">
                              <w:rPr>
                                <w:rFonts w:asciiTheme="majorEastAsia" w:eastAsiaTheme="majorEastAsia" w:hAnsiTheme="majorEastAsia" w:cs="Times New Roman" w:hint="eastAsia"/>
                                <w:sz w:val="18"/>
                                <w:szCs w:val="18"/>
                              </w:rPr>
                              <w:t>向けの情報モラルや人権の学習会を開催する。</w:t>
                            </w:r>
                          </w:p>
                          <w:p w:rsidR="000F6360" w:rsidRPr="0057248A" w:rsidRDefault="000F6360" w:rsidP="00ED095E">
                            <w:pPr>
                              <w:spacing w:line="240" w:lineRule="exact"/>
                              <w:ind w:leftChars="-1" w:left="142" w:hangingChars="80" w:hanging="144"/>
                              <w:rPr>
                                <w:rFonts w:cs="Times New Roman"/>
                              </w:rPr>
                            </w:pPr>
                            <w:r w:rsidRPr="00C10E47">
                              <w:rPr>
                                <w:rFonts w:asciiTheme="majorEastAsia" w:eastAsiaTheme="majorEastAsia" w:hAnsiTheme="majorEastAsia" w:cs="Times New Roman" w:hint="eastAsia"/>
                                <w:sz w:val="18"/>
                                <w:szCs w:val="18"/>
                              </w:rPr>
                              <w:t>・全</w:t>
                            </w:r>
                            <w:r w:rsidR="00D9695B">
                              <w:rPr>
                                <w:rFonts w:asciiTheme="majorEastAsia" w:eastAsiaTheme="majorEastAsia" w:hAnsiTheme="majorEastAsia" w:cs="Times New Roman" w:hint="eastAsia"/>
                                <w:sz w:val="18"/>
                                <w:szCs w:val="18"/>
                              </w:rPr>
                              <w:t>保護者</w:t>
                            </w:r>
                            <w:r w:rsidRPr="00C10E47">
                              <w:rPr>
                                <w:rFonts w:asciiTheme="majorEastAsia" w:eastAsiaTheme="majorEastAsia" w:hAnsiTheme="majorEastAsia" w:cs="Times New Roman" w:hint="eastAsia"/>
                                <w:sz w:val="18"/>
                                <w:szCs w:val="18"/>
                              </w:rPr>
                              <w:t>に家庭訪問と年</w:t>
                            </w:r>
                            <w:r w:rsidR="00D9695B">
                              <w:rPr>
                                <w:rFonts w:asciiTheme="majorEastAsia" w:eastAsiaTheme="majorEastAsia" w:hAnsiTheme="majorEastAsia" w:cs="Times New Roman" w:hint="eastAsia"/>
                                <w:sz w:val="18"/>
                                <w:szCs w:val="18"/>
                              </w:rPr>
                              <w:t>１</w:t>
                            </w:r>
                            <w:r w:rsidRPr="00C10E47">
                              <w:rPr>
                                <w:rFonts w:asciiTheme="majorEastAsia" w:eastAsiaTheme="majorEastAsia" w:hAnsiTheme="majorEastAsia" w:cs="Times New Roman" w:hint="eastAsia"/>
                                <w:sz w:val="18"/>
                                <w:szCs w:val="18"/>
                              </w:rPr>
                              <w:t>回の教育相談を実施する。</w:t>
                            </w:r>
                          </w:p>
                        </w:txbxContent>
                      </v:textbox>
                    </v:shape>
                  </w:pict>
                </mc:Fallback>
              </mc:AlternateContent>
            </w: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227AFF"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教育相談</w:t>
            </w: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E93D7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地域行事参加</w:t>
            </w:r>
          </w:p>
        </w:tc>
        <w:tc>
          <w:tcPr>
            <w:tcW w:w="2126" w:type="dxa"/>
            <w:tcBorders>
              <w:top w:val="dotted" w:sz="4" w:space="0" w:color="auto"/>
            </w:tcBorders>
          </w:tcPr>
          <w:p w:rsidR="008F77D1" w:rsidRPr="00D5473E" w:rsidRDefault="00D5473E"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校区内補導</w:t>
            </w: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８月</w:t>
            </w:r>
          </w:p>
        </w:tc>
        <w:tc>
          <w:tcPr>
            <w:tcW w:w="1683"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bottom w:val="dotted" w:sz="4" w:space="0" w:color="auto"/>
            </w:tcBorders>
          </w:tcPr>
          <w:p w:rsidR="008F77D1" w:rsidRPr="00D5473E" w:rsidRDefault="008D370D"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校区内補導</w:t>
            </w:r>
          </w:p>
        </w:tc>
      </w:tr>
      <w:tr w:rsidR="00D5473E" w:rsidRPr="00387FBD" w:rsidTr="00D5473E">
        <w:trPr>
          <w:trHeight w:val="369"/>
        </w:trPr>
        <w:tc>
          <w:tcPr>
            <w:tcW w:w="408" w:type="dxa"/>
            <w:vMerge/>
            <w:shd w:val="clear" w:color="auto" w:fill="CCFFFF"/>
            <w:vAlign w:val="center"/>
          </w:tcPr>
          <w:p w:rsidR="00D5473E" w:rsidRPr="00C10E47" w:rsidRDefault="00D5473E"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D5473E" w:rsidRPr="00D5473E" w:rsidRDefault="00D9695B"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指導部会</w:t>
            </w:r>
          </w:p>
        </w:tc>
        <w:tc>
          <w:tcPr>
            <w:tcW w:w="2126" w:type="dxa"/>
            <w:tcBorders>
              <w:top w:val="dotted" w:sz="4" w:space="0" w:color="auto"/>
              <w:bottom w:val="dotted" w:sz="4" w:space="0" w:color="auto"/>
            </w:tcBorders>
          </w:tcPr>
          <w:p w:rsidR="00D5473E" w:rsidRPr="00D5473E" w:rsidRDefault="00D5473E" w:rsidP="00D5473E">
            <w:pPr>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職員研修会(ｶｳﾝｾﾘﾝｸﾞ)</w:t>
            </w:r>
          </w:p>
        </w:tc>
        <w:tc>
          <w:tcPr>
            <w:tcW w:w="2126" w:type="dxa"/>
            <w:tcBorders>
              <w:top w:val="dotted" w:sz="4" w:space="0" w:color="auto"/>
              <w:bottom w:val="dotted" w:sz="4" w:space="0" w:color="auto"/>
            </w:tcBorders>
          </w:tcPr>
          <w:p w:rsidR="00D5473E" w:rsidRPr="00D5473E" w:rsidRDefault="00D5473E" w:rsidP="0033175D">
            <w:pPr>
              <w:rPr>
                <w:rFonts w:asciiTheme="majorEastAsia" w:eastAsiaTheme="majorEastAsia" w:hAnsiTheme="majorEastAsia" w:cs="Times New Roman"/>
                <w:sz w:val="18"/>
                <w:szCs w:val="18"/>
              </w:rPr>
            </w:pPr>
          </w:p>
        </w:tc>
      </w:tr>
      <w:tr w:rsidR="00D5473E" w:rsidRPr="00387FBD" w:rsidTr="00D5473E">
        <w:trPr>
          <w:trHeight w:val="369"/>
        </w:trPr>
        <w:tc>
          <w:tcPr>
            <w:tcW w:w="408" w:type="dxa"/>
            <w:vMerge/>
            <w:shd w:val="clear" w:color="auto" w:fill="CCFFFF"/>
            <w:vAlign w:val="center"/>
          </w:tcPr>
          <w:p w:rsidR="00D5473E" w:rsidRPr="00C10E47" w:rsidRDefault="00D5473E" w:rsidP="00227AFF">
            <w:pPr>
              <w:jc w:val="center"/>
              <w:rPr>
                <w:rFonts w:asciiTheme="majorEastAsia" w:eastAsiaTheme="majorEastAsia" w:hAnsiTheme="majorEastAsia" w:cs="Times New Roman"/>
              </w:rPr>
            </w:pPr>
          </w:p>
        </w:tc>
        <w:tc>
          <w:tcPr>
            <w:tcW w:w="1683" w:type="dxa"/>
            <w:tcBorders>
              <w:top w:val="dotted" w:sz="4" w:space="0" w:color="auto"/>
            </w:tcBorders>
          </w:tcPr>
          <w:p w:rsidR="00D5473E" w:rsidRPr="00D5473E" w:rsidRDefault="00D9695B"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職員会議</w:t>
            </w:r>
          </w:p>
        </w:tc>
        <w:tc>
          <w:tcPr>
            <w:tcW w:w="2126" w:type="dxa"/>
            <w:tcBorders>
              <w:top w:val="dotted" w:sz="4" w:space="0" w:color="auto"/>
            </w:tcBorders>
          </w:tcPr>
          <w:p w:rsidR="00D5473E" w:rsidRPr="00D5473E" w:rsidRDefault="00D5473E" w:rsidP="00D5473E">
            <w:pPr>
              <w:rPr>
                <w:rFonts w:asciiTheme="majorEastAsia" w:eastAsiaTheme="majorEastAsia" w:hAnsiTheme="majorEastAsia" w:cs="Times New Roman"/>
                <w:sz w:val="16"/>
                <w:szCs w:val="16"/>
              </w:rPr>
            </w:pPr>
          </w:p>
        </w:tc>
        <w:tc>
          <w:tcPr>
            <w:tcW w:w="2126" w:type="dxa"/>
            <w:tcBorders>
              <w:top w:val="dotted" w:sz="4" w:space="0" w:color="auto"/>
            </w:tcBorders>
          </w:tcPr>
          <w:p w:rsidR="00D5473E" w:rsidRPr="00D5473E" w:rsidRDefault="00D5473E"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９月</w:t>
            </w:r>
          </w:p>
        </w:tc>
        <w:tc>
          <w:tcPr>
            <w:tcW w:w="1683"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A37036"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運動会</w:t>
            </w: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D5473E" w:rsidRPr="00387FBD" w:rsidTr="0033374C">
        <w:trPr>
          <w:trHeight w:val="369"/>
        </w:trPr>
        <w:tc>
          <w:tcPr>
            <w:tcW w:w="408" w:type="dxa"/>
            <w:vMerge w:val="restart"/>
            <w:shd w:val="clear" w:color="auto" w:fill="CCFFFF"/>
            <w:vAlign w:val="center"/>
          </w:tcPr>
          <w:p w:rsidR="00D5473E" w:rsidRPr="00C10E47" w:rsidRDefault="00D5473E" w:rsidP="00227AFF">
            <w:pPr>
              <w:jc w:val="center"/>
              <w:rPr>
                <w:rFonts w:asciiTheme="majorEastAsia" w:eastAsiaTheme="majorEastAsia" w:hAnsiTheme="majorEastAsia" w:cs="Times New Roman"/>
              </w:rPr>
            </w:pPr>
            <w:r w:rsidRPr="00C10E47">
              <w:rPr>
                <w:rFonts w:asciiTheme="majorEastAsia" w:eastAsiaTheme="majorEastAsia" w:hAnsiTheme="majorEastAsia"/>
              </w:rPr>
              <w:t>10</w:t>
            </w:r>
            <w:r w:rsidRPr="00C10E47">
              <w:rPr>
                <w:rFonts w:asciiTheme="majorEastAsia" w:eastAsiaTheme="majorEastAsia" w:hAnsiTheme="majorEastAsia" w:cs="ＭＳ 明朝" w:hint="eastAsia"/>
              </w:rPr>
              <w:t>月</w:t>
            </w:r>
          </w:p>
        </w:tc>
        <w:tc>
          <w:tcPr>
            <w:tcW w:w="1683" w:type="dxa"/>
            <w:vMerge w:val="restart"/>
          </w:tcPr>
          <w:p w:rsidR="00D5473E" w:rsidRDefault="00D5473E" w:rsidP="0033175D">
            <w:pPr>
              <w:rPr>
                <w:rFonts w:asciiTheme="majorEastAsia" w:eastAsiaTheme="majorEastAsia" w:hAnsiTheme="majorEastAsia" w:cs="ＭＳ 明朝"/>
                <w:sz w:val="18"/>
                <w:szCs w:val="18"/>
              </w:rPr>
            </w:pPr>
            <w:r w:rsidRPr="00D5473E">
              <w:rPr>
                <w:rFonts w:asciiTheme="majorEastAsia" w:eastAsiaTheme="majorEastAsia" w:hAnsiTheme="majorEastAsia" w:cs="ＭＳ 明朝" w:hint="eastAsia"/>
                <w:sz w:val="18"/>
                <w:szCs w:val="18"/>
              </w:rPr>
              <w:t>いじめ対応チーム</w:t>
            </w:r>
          </w:p>
          <w:p w:rsidR="00D5473E" w:rsidRPr="00D5473E" w:rsidRDefault="00D5473E"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6"/>
                <w:szCs w:val="18"/>
              </w:rPr>
              <w:t>中間反省・情報交換</w:t>
            </w:r>
          </w:p>
        </w:tc>
        <w:tc>
          <w:tcPr>
            <w:tcW w:w="2126" w:type="dxa"/>
            <w:tcBorders>
              <w:bottom w:val="dotted" w:sz="4" w:space="0" w:color="auto"/>
            </w:tcBorders>
          </w:tcPr>
          <w:p w:rsidR="00D5473E" w:rsidRPr="00D5473E" w:rsidRDefault="00D5473E"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地域行事参加</w:t>
            </w:r>
          </w:p>
        </w:tc>
        <w:tc>
          <w:tcPr>
            <w:tcW w:w="2126" w:type="dxa"/>
            <w:tcBorders>
              <w:bottom w:val="dotted" w:sz="4" w:space="0" w:color="auto"/>
            </w:tcBorders>
          </w:tcPr>
          <w:p w:rsidR="00D5473E" w:rsidRPr="00D5473E" w:rsidRDefault="00E93D7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いじめアンケート②</w:t>
            </w:r>
          </w:p>
        </w:tc>
      </w:tr>
      <w:tr w:rsidR="00D5473E" w:rsidRPr="00387FBD" w:rsidTr="0033374C">
        <w:trPr>
          <w:trHeight w:val="369"/>
        </w:trPr>
        <w:tc>
          <w:tcPr>
            <w:tcW w:w="408" w:type="dxa"/>
            <w:vMerge/>
            <w:shd w:val="clear" w:color="auto" w:fill="CCFFFF"/>
            <w:vAlign w:val="center"/>
          </w:tcPr>
          <w:p w:rsidR="00D5473E" w:rsidRPr="00C10E47" w:rsidRDefault="00D5473E" w:rsidP="00227AFF">
            <w:pPr>
              <w:jc w:val="center"/>
              <w:rPr>
                <w:rFonts w:asciiTheme="majorEastAsia" w:eastAsiaTheme="majorEastAsia" w:hAnsiTheme="majorEastAsia" w:cs="Times New Roman"/>
              </w:rPr>
            </w:pPr>
          </w:p>
        </w:tc>
        <w:tc>
          <w:tcPr>
            <w:tcW w:w="1683" w:type="dxa"/>
            <w:vMerge/>
            <w:tcBorders>
              <w:bottom w:val="dotted" w:sz="4" w:space="0" w:color="auto"/>
            </w:tcBorders>
          </w:tcPr>
          <w:p w:rsidR="00D5473E" w:rsidRPr="00D5473E" w:rsidRDefault="00D5473E"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D5473E" w:rsidRPr="00D5473E" w:rsidRDefault="00D5473E"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D5473E" w:rsidRPr="00D5473E" w:rsidRDefault="00E93D7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参観授業</w:t>
            </w: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0F636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オープンスクール</w:t>
            </w: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rPr>
              <w:t>11</w:t>
            </w:r>
            <w:r w:rsidRPr="00C10E47">
              <w:rPr>
                <w:rFonts w:asciiTheme="majorEastAsia" w:eastAsiaTheme="majorEastAsia" w:hAnsiTheme="majorEastAsia" w:cs="ＭＳ 明朝" w:hint="eastAsia"/>
              </w:rPr>
              <w:t>月</w:t>
            </w:r>
          </w:p>
        </w:tc>
        <w:tc>
          <w:tcPr>
            <w:tcW w:w="1683"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E93D70"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児童会行事</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D9695B"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生徒指導委員会</w:t>
            </w: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rPr>
              <w:t>12</w:t>
            </w:r>
            <w:r w:rsidRPr="00C10E47">
              <w:rPr>
                <w:rFonts w:asciiTheme="majorEastAsia" w:eastAsiaTheme="majorEastAsia" w:hAnsiTheme="majorEastAsia" w:cs="ＭＳ 明朝" w:hint="eastAsia"/>
              </w:rPr>
              <w:t>月</w:t>
            </w:r>
          </w:p>
        </w:tc>
        <w:tc>
          <w:tcPr>
            <w:tcW w:w="1683" w:type="dxa"/>
            <w:tcBorders>
              <w:bottom w:val="dotted" w:sz="4" w:space="0" w:color="auto"/>
            </w:tcBorders>
          </w:tcPr>
          <w:p w:rsidR="008F77D1" w:rsidRPr="00D5473E" w:rsidRDefault="000F636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指導部会</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0F636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職員会議</w:t>
            </w: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E93D70" w:rsidP="0033175D">
            <w:pPr>
              <w:rPr>
                <w:rFonts w:asciiTheme="majorEastAsia" w:eastAsiaTheme="majorEastAsia" w:hAnsiTheme="majorEastAsia" w:cs="Times New Roman"/>
                <w:sz w:val="16"/>
                <w:szCs w:val="16"/>
              </w:rPr>
            </w:pPr>
            <w:r w:rsidRPr="00D5473E">
              <w:rPr>
                <w:rFonts w:asciiTheme="majorEastAsia" w:eastAsiaTheme="majorEastAsia" w:hAnsiTheme="majorEastAsia" w:cs="ＭＳ 明朝" w:hint="eastAsia"/>
                <w:sz w:val="18"/>
                <w:szCs w:val="18"/>
              </w:rPr>
              <w:t>地域行事参加</w:t>
            </w:r>
          </w:p>
        </w:tc>
        <w:tc>
          <w:tcPr>
            <w:tcW w:w="2126" w:type="dxa"/>
            <w:tcBorders>
              <w:top w:val="dotted" w:sz="4" w:space="0" w:color="auto"/>
            </w:tcBorders>
          </w:tcPr>
          <w:p w:rsidR="008F77D1" w:rsidRPr="00D5473E" w:rsidRDefault="008D370D"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校区内補導</w:t>
            </w: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１月</w:t>
            </w:r>
          </w:p>
        </w:tc>
        <w:tc>
          <w:tcPr>
            <w:tcW w:w="1683"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bottom w:val="dotted" w:sz="4" w:space="0" w:color="auto"/>
            </w:tcBorders>
          </w:tcPr>
          <w:p w:rsidR="008F77D1" w:rsidRPr="00D5473E" w:rsidRDefault="00D5473E" w:rsidP="0033175D">
            <w:pPr>
              <w:rPr>
                <w:rFonts w:asciiTheme="majorEastAsia" w:eastAsiaTheme="majorEastAsia" w:hAnsiTheme="majorEastAsia" w:cs="Times New Roman"/>
                <w:sz w:val="18"/>
                <w:szCs w:val="18"/>
              </w:rPr>
            </w:pPr>
            <w:r w:rsidRPr="00D5473E">
              <w:rPr>
                <w:rFonts w:asciiTheme="majorEastAsia" w:eastAsiaTheme="majorEastAsia" w:hAnsiTheme="majorEastAsia"/>
                <w:noProof/>
                <w:sz w:val="18"/>
                <w:szCs w:val="18"/>
              </w:rPr>
              <mc:AlternateContent>
                <mc:Choice Requires="wps">
                  <w:drawing>
                    <wp:anchor distT="0" distB="0" distL="114300" distR="114300" simplePos="0" relativeHeight="251684864" behindDoc="0" locked="0" layoutInCell="1" allowOverlap="1" wp14:anchorId="55AE9BF5" wp14:editId="26A1DCEC">
                      <wp:simplePos x="0" y="0"/>
                      <wp:positionH relativeFrom="column">
                        <wp:posOffset>1316990</wp:posOffset>
                      </wp:positionH>
                      <wp:positionV relativeFrom="paragraph">
                        <wp:posOffset>144780</wp:posOffset>
                      </wp:positionV>
                      <wp:extent cx="2076450" cy="2028825"/>
                      <wp:effectExtent l="0" t="0" r="19050" b="2857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28825"/>
                              </a:xfrm>
                              <a:prstGeom prst="rect">
                                <a:avLst/>
                              </a:prstGeom>
                              <a:solidFill>
                                <a:srgbClr val="FFFFFF"/>
                              </a:solidFill>
                              <a:ln w="9525">
                                <a:solidFill>
                                  <a:srgbClr val="0070C0"/>
                                </a:solidFill>
                                <a:miter lim="800000"/>
                                <a:headEnd/>
                                <a:tailEnd/>
                              </a:ln>
                            </wps:spPr>
                            <wps:txbx>
                              <w:txbxContent>
                                <w:p w:rsidR="000F6360" w:rsidRPr="00C10E47" w:rsidRDefault="00C10E47" w:rsidP="00C10E47">
                                  <w:pPr>
                                    <w:ind w:left="211" w:hangingChars="100" w:hanging="211"/>
                                    <w:jc w:val="left"/>
                                    <w:rPr>
                                      <w:rFonts w:asciiTheme="majorEastAsia" w:eastAsiaTheme="majorEastAsia" w:hAnsiTheme="majorEastAsia" w:cs="Times New Roman"/>
                                      <w:b/>
                                      <w:bdr w:val="single" w:sz="4" w:space="0" w:color="auto"/>
                                    </w:rPr>
                                  </w:pPr>
                                  <w:r w:rsidRPr="00C10E47">
                                    <w:rPr>
                                      <w:rFonts w:asciiTheme="majorEastAsia" w:eastAsiaTheme="majorEastAsia" w:hAnsiTheme="majorEastAsia" w:cs="ＭＳ 明朝" w:hint="eastAsia"/>
                                      <w:b/>
                                    </w:rPr>
                                    <w:t>○</w:t>
                                  </w:r>
                                  <w:r w:rsidR="000F6360" w:rsidRPr="00C10E47">
                                    <w:rPr>
                                      <w:rFonts w:asciiTheme="majorEastAsia" w:eastAsiaTheme="majorEastAsia" w:hAnsiTheme="majorEastAsia" w:cs="ＭＳ 明朝" w:hint="eastAsia"/>
                                      <w:b/>
                                    </w:rPr>
                                    <w:t>教職員研修</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・毎年１回、いじめ対応マニュアルを使っての研修を行い、対応についての共通理解を図る。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・カウンセリングマインド研修を実施し、校内相談窓口の充実を図る。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・情報モラルに関する授業研究を実施する。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・自尊感情の醸成や人間関係構築スキルアップの授業研究を実施する。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5473E">
                                    <w:rPr>
                                      <w:rFonts w:asciiTheme="majorEastAsia" w:eastAsiaTheme="majorEastAsia" w:hAnsiTheme="majorEastAsia" w:cs="ＭＳ 明朝" w:hint="eastAsia"/>
                                      <w:sz w:val="18"/>
                                      <w:szCs w:val="18"/>
                                    </w:rPr>
                                    <w:t>職員研修を計画的に実施し、</w:t>
                                  </w:r>
                                  <w:r w:rsidRPr="00C10E47">
                                    <w:rPr>
                                      <w:rFonts w:asciiTheme="majorEastAsia" w:eastAsiaTheme="majorEastAsia" w:hAnsiTheme="majorEastAsia" w:cs="ＭＳ 明朝" w:hint="eastAsia"/>
                                      <w:sz w:val="18"/>
                                      <w:szCs w:val="18"/>
                                    </w:rPr>
                                    <w:t>教師力向上に</w:t>
                                  </w:r>
                                  <w:r w:rsidR="00D5473E">
                                    <w:rPr>
                                      <w:rFonts w:asciiTheme="majorEastAsia" w:eastAsiaTheme="majorEastAsia" w:hAnsiTheme="majorEastAsia" w:cs="ＭＳ 明朝" w:hint="eastAsia"/>
                                      <w:sz w:val="18"/>
                                      <w:szCs w:val="18"/>
                                    </w:rPr>
                                    <w:t>努める</w:t>
                                  </w:r>
                                  <w:r w:rsidRPr="00C10E47">
                                    <w:rPr>
                                      <w:rFonts w:asciiTheme="majorEastAsia" w:eastAsiaTheme="majorEastAsia" w:hAnsiTheme="majorEastAsia" w:cs="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9BF5" id="Text Box 26" o:spid="_x0000_s1028" type="#_x0000_t202" style="position:absolute;left:0;text-align:left;margin-left:103.7pt;margin-top:11.4pt;width:163.5pt;height:15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" strokecolor="#0070c0">
                      <v:textbox>
                        <w:txbxContent>
                          <w:p w:rsidR="000F6360" w:rsidRPr="00C10E47" w:rsidRDefault="00C10E47" w:rsidP="00C10E47">
                            <w:pPr>
                              <w:ind w:left="211" w:hangingChars="100" w:hanging="211"/>
                              <w:jc w:val="left"/>
                              <w:rPr>
                                <w:rFonts w:asciiTheme="majorEastAsia" w:eastAsiaTheme="majorEastAsia" w:hAnsiTheme="majorEastAsia" w:cs="Times New Roman"/>
                                <w:b/>
                                <w:bdr w:val="single" w:sz="4" w:space="0" w:color="auto"/>
                              </w:rPr>
                            </w:pPr>
                            <w:r w:rsidRPr="00C10E47">
                              <w:rPr>
                                <w:rFonts w:asciiTheme="majorEastAsia" w:eastAsiaTheme="majorEastAsia" w:hAnsiTheme="majorEastAsia" w:cs="ＭＳ 明朝" w:hint="eastAsia"/>
                                <w:b/>
                              </w:rPr>
                              <w:t>○</w:t>
                            </w:r>
                            <w:r w:rsidR="000F6360" w:rsidRPr="00C10E47">
                              <w:rPr>
                                <w:rFonts w:asciiTheme="majorEastAsia" w:eastAsiaTheme="majorEastAsia" w:hAnsiTheme="majorEastAsia" w:cs="ＭＳ 明朝" w:hint="eastAsia"/>
                                <w:b/>
                              </w:rPr>
                              <w:t>教職員研修</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・毎年１回、いじめ対応マニュアルを使っての研修を行い、対応についての共通理解を図る。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・カウンセリングマインド研修を実施し、校内相談窓口の充実を図る。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・情報モラルに関する授業研究を実施する。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・自尊感情の醸成や人間関係構築スキルアップの授業研究を実施する。</w:t>
                            </w:r>
                          </w:p>
                          <w:p w:rsidR="000F6360" w:rsidRPr="00C10E47" w:rsidRDefault="000F6360" w:rsidP="00ED095E">
                            <w:pPr>
                              <w:spacing w:line="240" w:lineRule="exact"/>
                              <w:ind w:left="140" w:hangingChars="78" w:hanging="140"/>
                              <w:rPr>
                                <w:rFonts w:asciiTheme="majorEastAsia" w:eastAsiaTheme="majorEastAsia" w:hAnsiTheme="majorEastAsia" w:cs="ＭＳ 明朝"/>
                                <w:sz w:val="18"/>
                                <w:szCs w:val="18"/>
                              </w:rPr>
                            </w:pPr>
                            <w:r w:rsidRPr="00C10E47">
                              <w:rPr>
                                <w:rFonts w:asciiTheme="majorEastAsia" w:eastAsiaTheme="majorEastAsia" w:hAnsiTheme="majorEastAsia" w:cs="ＭＳ 明朝" w:hint="eastAsia"/>
                                <w:sz w:val="18"/>
                                <w:szCs w:val="18"/>
                              </w:rPr>
                              <w:t>・</w:t>
                            </w:r>
                            <w:r w:rsidR="00D5473E">
                              <w:rPr>
                                <w:rFonts w:asciiTheme="majorEastAsia" w:eastAsiaTheme="majorEastAsia" w:hAnsiTheme="majorEastAsia" w:cs="ＭＳ 明朝" w:hint="eastAsia"/>
                                <w:sz w:val="18"/>
                                <w:szCs w:val="18"/>
                              </w:rPr>
                              <w:t>職員研修を計画的に実施し、</w:t>
                            </w:r>
                            <w:r w:rsidRPr="00C10E47">
                              <w:rPr>
                                <w:rFonts w:asciiTheme="majorEastAsia" w:eastAsiaTheme="majorEastAsia" w:hAnsiTheme="majorEastAsia" w:cs="ＭＳ 明朝" w:hint="eastAsia"/>
                                <w:sz w:val="18"/>
                                <w:szCs w:val="18"/>
                              </w:rPr>
                              <w:t>教師力向上に</w:t>
                            </w:r>
                            <w:r w:rsidR="00D5473E">
                              <w:rPr>
                                <w:rFonts w:asciiTheme="majorEastAsia" w:eastAsiaTheme="majorEastAsia" w:hAnsiTheme="majorEastAsia" w:cs="ＭＳ 明朝" w:hint="eastAsia"/>
                                <w:sz w:val="18"/>
                                <w:szCs w:val="18"/>
                              </w:rPr>
                              <w:t>努める</w:t>
                            </w:r>
                            <w:r w:rsidRPr="00C10E47">
                              <w:rPr>
                                <w:rFonts w:asciiTheme="majorEastAsia" w:eastAsiaTheme="majorEastAsia" w:hAnsiTheme="majorEastAsia" w:cs="ＭＳ 明朝" w:hint="eastAsia"/>
                                <w:sz w:val="18"/>
                                <w:szCs w:val="18"/>
                              </w:rPr>
                              <w:t>。</w:t>
                            </w:r>
                          </w:p>
                        </w:txbxContent>
                      </v:textbox>
                    </v:shape>
                  </w:pict>
                </mc:Fallback>
              </mc:AlternateContent>
            </w: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6"/>
                <w:szCs w:val="16"/>
              </w:rPr>
            </w:pPr>
          </w:p>
        </w:tc>
        <w:tc>
          <w:tcPr>
            <w:tcW w:w="2126" w:type="dxa"/>
            <w:tcBorders>
              <w:top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２月</w:t>
            </w:r>
          </w:p>
        </w:tc>
        <w:tc>
          <w:tcPr>
            <w:tcW w:w="1683"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bottom w:val="dotted" w:sz="4" w:space="0" w:color="auto"/>
            </w:tcBorders>
          </w:tcPr>
          <w:p w:rsidR="008F77D1" w:rsidRPr="00D5473E" w:rsidRDefault="00E93D70" w:rsidP="00E93D70">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新</w:t>
            </w:r>
            <w:r>
              <w:rPr>
                <w:rFonts w:asciiTheme="majorEastAsia" w:eastAsiaTheme="majorEastAsia" w:hAnsiTheme="majorEastAsia" w:cs="Times New Roman" w:hint="eastAsia"/>
                <w:sz w:val="18"/>
                <w:szCs w:val="18"/>
              </w:rPr>
              <w:t>１年生体験入学</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bottom w:val="dotted" w:sz="4" w:space="0" w:color="auto"/>
            </w:tcBorders>
          </w:tcPr>
          <w:p w:rsidR="008F77D1" w:rsidRPr="00D5473E" w:rsidRDefault="00E93D70"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生徒指導委員会</w:t>
            </w: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bookmarkStart w:id="0" w:name="_GoBack"/>
            <w:bookmarkEnd w:id="0"/>
          </w:p>
        </w:tc>
      </w:tr>
      <w:tr w:rsidR="008F77D1" w:rsidRPr="00387FBD" w:rsidTr="00D5473E">
        <w:trPr>
          <w:trHeight w:val="369"/>
        </w:trPr>
        <w:tc>
          <w:tcPr>
            <w:tcW w:w="408" w:type="dxa"/>
            <w:vMerge/>
            <w:shd w:val="clear" w:color="auto" w:fill="CCFFFF"/>
            <w:vAlign w:val="center"/>
          </w:tcPr>
          <w:p w:rsidR="008F77D1" w:rsidRPr="00C10E47" w:rsidRDefault="008F77D1" w:rsidP="00227AFF">
            <w:pPr>
              <w:jc w:val="center"/>
              <w:rPr>
                <w:rFonts w:asciiTheme="majorEastAsia" w:eastAsiaTheme="majorEastAsia" w:hAnsiTheme="majorEastAsia" w:cs="Times New Roman"/>
              </w:rPr>
            </w:pPr>
          </w:p>
        </w:tc>
        <w:tc>
          <w:tcPr>
            <w:tcW w:w="1683" w:type="dxa"/>
            <w:tcBorders>
              <w:top w:val="dotted" w:sz="4" w:space="0" w:color="auto"/>
            </w:tcBorders>
          </w:tcPr>
          <w:p w:rsidR="008F77D1" w:rsidRPr="00D5473E" w:rsidRDefault="00D9695B"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指導部会</w:t>
            </w:r>
          </w:p>
        </w:tc>
        <w:tc>
          <w:tcPr>
            <w:tcW w:w="2126" w:type="dxa"/>
            <w:tcBorders>
              <w:top w:val="dotted" w:sz="4" w:space="0" w:color="auto"/>
            </w:tcBorders>
          </w:tcPr>
          <w:p w:rsidR="008F77D1" w:rsidRPr="00D5473E" w:rsidRDefault="00E93D70" w:rsidP="00E93D70">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新</w:t>
            </w:r>
            <w:r>
              <w:rPr>
                <w:rFonts w:asciiTheme="majorEastAsia" w:eastAsiaTheme="majorEastAsia" w:hAnsiTheme="majorEastAsia" w:cs="Times New Roman" w:hint="eastAsia"/>
                <w:sz w:val="18"/>
                <w:szCs w:val="18"/>
              </w:rPr>
              <w:t>１年生</w:t>
            </w:r>
            <w:r w:rsidRPr="00D5473E">
              <w:rPr>
                <w:rFonts w:asciiTheme="majorEastAsia" w:eastAsiaTheme="majorEastAsia" w:hAnsiTheme="majorEastAsia" w:cs="Times New Roman" w:hint="eastAsia"/>
                <w:sz w:val="18"/>
                <w:szCs w:val="18"/>
              </w:rPr>
              <w:t>保護者説明会</w:t>
            </w:r>
          </w:p>
        </w:tc>
        <w:tc>
          <w:tcPr>
            <w:tcW w:w="2126" w:type="dxa"/>
            <w:tcBorders>
              <w:top w:val="dotted" w:sz="4" w:space="0" w:color="auto"/>
            </w:tcBorders>
          </w:tcPr>
          <w:p w:rsidR="008F77D1" w:rsidRPr="00D5473E" w:rsidRDefault="00E93D70" w:rsidP="0033175D">
            <w:pPr>
              <w:rPr>
                <w:rFonts w:asciiTheme="majorEastAsia" w:eastAsiaTheme="majorEastAsia" w:hAnsiTheme="majorEastAsia" w:cs="Times New Roman"/>
                <w:sz w:val="18"/>
                <w:szCs w:val="18"/>
              </w:rPr>
            </w:pPr>
            <w:r w:rsidRPr="00D5473E">
              <w:rPr>
                <w:rFonts w:asciiTheme="majorEastAsia" w:eastAsiaTheme="majorEastAsia" w:hAnsiTheme="majorEastAsia" w:cs="Times New Roman" w:hint="eastAsia"/>
                <w:sz w:val="18"/>
                <w:szCs w:val="18"/>
              </w:rPr>
              <w:t>参観授業</w:t>
            </w:r>
          </w:p>
        </w:tc>
      </w:tr>
      <w:tr w:rsidR="008F77D1" w:rsidRPr="00387FBD" w:rsidTr="00D5473E">
        <w:trPr>
          <w:trHeight w:val="369"/>
        </w:trPr>
        <w:tc>
          <w:tcPr>
            <w:tcW w:w="408" w:type="dxa"/>
            <w:vMerge w:val="restart"/>
            <w:shd w:val="clear" w:color="auto" w:fill="CCFFFF"/>
            <w:vAlign w:val="center"/>
          </w:tcPr>
          <w:p w:rsidR="008F77D1" w:rsidRPr="00C10E47" w:rsidRDefault="008F77D1" w:rsidP="00227AFF">
            <w:pPr>
              <w:jc w:val="center"/>
              <w:rPr>
                <w:rFonts w:asciiTheme="majorEastAsia" w:eastAsiaTheme="majorEastAsia" w:hAnsiTheme="majorEastAsia" w:cs="Times New Roman"/>
              </w:rPr>
            </w:pPr>
            <w:r w:rsidRPr="00C10E47">
              <w:rPr>
                <w:rFonts w:asciiTheme="majorEastAsia" w:eastAsiaTheme="majorEastAsia" w:hAnsiTheme="majorEastAsia" w:cs="ＭＳ 明朝" w:hint="eastAsia"/>
              </w:rPr>
              <w:t>３月</w:t>
            </w:r>
          </w:p>
        </w:tc>
        <w:tc>
          <w:tcPr>
            <w:tcW w:w="1683" w:type="dxa"/>
            <w:tcBorders>
              <w:bottom w:val="dotted" w:sz="4" w:space="0" w:color="auto"/>
            </w:tcBorders>
          </w:tcPr>
          <w:p w:rsidR="008F77D1" w:rsidRPr="00D5473E" w:rsidRDefault="00D9695B" w:rsidP="0033175D">
            <w:pPr>
              <w:rPr>
                <w:rFonts w:asciiTheme="majorEastAsia" w:eastAsiaTheme="majorEastAsia" w:hAnsiTheme="majorEastAsia" w:cs="Times New Roman"/>
                <w:sz w:val="16"/>
                <w:szCs w:val="16"/>
              </w:rPr>
            </w:pPr>
            <w:r w:rsidRPr="00D5473E">
              <w:rPr>
                <w:rFonts w:asciiTheme="majorEastAsia" w:eastAsiaTheme="majorEastAsia" w:hAnsiTheme="majorEastAsia" w:cs="Times New Roman" w:hint="eastAsia"/>
                <w:sz w:val="18"/>
                <w:szCs w:val="18"/>
              </w:rPr>
              <w:t>職員会議</w:t>
            </w:r>
          </w:p>
        </w:tc>
        <w:tc>
          <w:tcPr>
            <w:tcW w:w="2126" w:type="dxa"/>
            <w:tcBorders>
              <w:bottom w:val="dotted" w:sz="4" w:space="0" w:color="auto"/>
            </w:tcBorders>
          </w:tcPr>
          <w:p w:rsidR="008F77D1" w:rsidRPr="00D5473E" w:rsidRDefault="00E93D70" w:rsidP="0033175D">
            <w:pP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児童会行事</w:t>
            </w:r>
          </w:p>
        </w:tc>
        <w:tc>
          <w:tcPr>
            <w:tcW w:w="2126" w:type="dxa"/>
            <w:tcBorders>
              <w:bottom w:val="dotted" w:sz="4" w:space="0" w:color="auto"/>
            </w:tcBorders>
          </w:tcPr>
          <w:p w:rsidR="008F77D1" w:rsidRPr="00D5473E" w:rsidRDefault="008F77D1" w:rsidP="0033175D">
            <w:pPr>
              <w:rPr>
                <w:rFonts w:asciiTheme="majorEastAsia" w:eastAsiaTheme="majorEastAsia" w:hAnsiTheme="majorEastAsia" w:cs="Times New Roman"/>
                <w:sz w:val="18"/>
                <w:szCs w:val="18"/>
              </w:rPr>
            </w:pPr>
          </w:p>
        </w:tc>
      </w:tr>
      <w:tr w:rsidR="00227AFF" w:rsidRPr="00387FBD" w:rsidTr="00D5473E">
        <w:trPr>
          <w:trHeight w:val="369"/>
        </w:trPr>
        <w:tc>
          <w:tcPr>
            <w:tcW w:w="408" w:type="dxa"/>
            <w:vMerge/>
            <w:shd w:val="clear" w:color="auto" w:fill="CCFFFF"/>
          </w:tcPr>
          <w:p w:rsidR="00227AFF" w:rsidRPr="00C10E47" w:rsidRDefault="00227AFF" w:rsidP="0033175D">
            <w:pPr>
              <w:rPr>
                <w:rFonts w:asciiTheme="majorEastAsia" w:eastAsiaTheme="majorEastAsia" w:hAnsiTheme="majorEastAsia" w:cs="Times New Roman"/>
              </w:rPr>
            </w:pPr>
          </w:p>
        </w:tc>
        <w:tc>
          <w:tcPr>
            <w:tcW w:w="1683" w:type="dxa"/>
            <w:vMerge w:val="restart"/>
            <w:tcBorders>
              <w:top w:val="dotted" w:sz="4" w:space="0" w:color="auto"/>
            </w:tcBorders>
          </w:tcPr>
          <w:p w:rsidR="00227AFF" w:rsidRPr="00D5473E" w:rsidRDefault="00227AFF" w:rsidP="0033175D">
            <w:pPr>
              <w:jc w:val="left"/>
              <w:rPr>
                <w:rFonts w:asciiTheme="majorEastAsia" w:eastAsiaTheme="majorEastAsia" w:hAnsiTheme="majorEastAsia" w:cs="Times New Roman"/>
                <w:sz w:val="18"/>
                <w:szCs w:val="18"/>
              </w:rPr>
            </w:pPr>
            <w:r w:rsidRPr="00D5473E">
              <w:rPr>
                <w:rFonts w:asciiTheme="majorEastAsia" w:eastAsiaTheme="majorEastAsia" w:hAnsiTheme="majorEastAsia" w:cs="ＭＳ 明朝" w:hint="eastAsia"/>
                <w:sz w:val="18"/>
                <w:szCs w:val="18"/>
              </w:rPr>
              <w:t>いじめ対応チーム</w:t>
            </w:r>
          </w:p>
          <w:p w:rsidR="00227AFF" w:rsidRPr="00D5473E" w:rsidRDefault="00227AFF" w:rsidP="0033175D">
            <w:pPr>
              <w:rPr>
                <w:rFonts w:asciiTheme="majorEastAsia" w:eastAsiaTheme="majorEastAsia" w:hAnsiTheme="majorEastAsia" w:cs="Times New Roman"/>
                <w:sz w:val="16"/>
                <w:szCs w:val="16"/>
              </w:rPr>
            </w:pPr>
            <w:r w:rsidRPr="00D5473E">
              <w:rPr>
                <w:rFonts w:asciiTheme="majorEastAsia" w:eastAsiaTheme="majorEastAsia" w:hAnsiTheme="majorEastAsia" w:cs="ＭＳ 明朝" w:hint="eastAsia"/>
                <w:sz w:val="16"/>
                <w:szCs w:val="16"/>
              </w:rPr>
              <w:t>本年度のまとめ</w:t>
            </w:r>
          </w:p>
        </w:tc>
        <w:tc>
          <w:tcPr>
            <w:tcW w:w="2126" w:type="dxa"/>
            <w:tcBorders>
              <w:top w:val="dotted" w:sz="4" w:space="0" w:color="auto"/>
              <w:bottom w:val="dotted" w:sz="4" w:space="0" w:color="auto"/>
            </w:tcBorders>
          </w:tcPr>
          <w:p w:rsidR="00227AFF" w:rsidRPr="00D5473E" w:rsidRDefault="00227AFF" w:rsidP="000F6360">
            <w:pPr>
              <w:rPr>
                <w:rFonts w:asciiTheme="majorEastAsia" w:eastAsiaTheme="majorEastAsia" w:hAnsiTheme="majorEastAsia" w:cs="Times New Roman"/>
                <w:sz w:val="18"/>
                <w:szCs w:val="18"/>
              </w:rPr>
            </w:pPr>
          </w:p>
        </w:tc>
        <w:tc>
          <w:tcPr>
            <w:tcW w:w="2126" w:type="dxa"/>
            <w:tcBorders>
              <w:top w:val="dotted" w:sz="4" w:space="0" w:color="auto"/>
              <w:bottom w:val="dotted" w:sz="4" w:space="0" w:color="auto"/>
            </w:tcBorders>
          </w:tcPr>
          <w:p w:rsidR="00227AFF" w:rsidRPr="00D5473E" w:rsidRDefault="00227AFF" w:rsidP="0033175D">
            <w:pPr>
              <w:rPr>
                <w:rFonts w:asciiTheme="majorEastAsia" w:eastAsiaTheme="majorEastAsia" w:hAnsiTheme="majorEastAsia" w:cs="Times New Roman"/>
                <w:sz w:val="16"/>
                <w:szCs w:val="16"/>
              </w:rPr>
            </w:pPr>
          </w:p>
        </w:tc>
      </w:tr>
      <w:tr w:rsidR="00227AFF" w:rsidRPr="00387FBD" w:rsidTr="00D5473E">
        <w:trPr>
          <w:trHeight w:val="369"/>
        </w:trPr>
        <w:tc>
          <w:tcPr>
            <w:tcW w:w="408" w:type="dxa"/>
            <w:vMerge/>
            <w:shd w:val="clear" w:color="auto" w:fill="CCFFFF"/>
          </w:tcPr>
          <w:p w:rsidR="00227AFF" w:rsidRPr="00C10E47" w:rsidRDefault="00227AFF" w:rsidP="0033175D">
            <w:pPr>
              <w:rPr>
                <w:rFonts w:asciiTheme="majorEastAsia" w:eastAsiaTheme="majorEastAsia" w:hAnsiTheme="majorEastAsia" w:cs="Times New Roman"/>
              </w:rPr>
            </w:pPr>
          </w:p>
        </w:tc>
        <w:tc>
          <w:tcPr>
            <w:tcW w:w="1683" w:type="dxa"/>
            <w:vMerge/>
          </w:tcPr>
          <w:p w:rsidR="00227AFF" w:rsidRPr="00D5473E" w:rsidRDefault="00227AFF" w:rsidP="0033175D">
            <w:pPr>
              <w:rPr>
                <w:rFonts w:asciiTheme="majorEastAsia" w:eastAsiaTheme="majorEastAsia" w:hAnsiTheme="majorEastAsia" w:cs="Times New Roman"/>
                <w:sz w:val="16"/>
                <w:szCs w:val="16"/>
              </w:rPr>
            </w:pPr>
          </w:p>
        </w:tc>
        <w:tc>
          <w:tcPr>
            <w:tcW w:w="2126" w:type="dxa"/>
            <w:tcBorders>
              <w:top w:val="dotted" w:sz="4" w:space="0" w:color="auto"/>
            </w:tcBorders>
          </w:tcPr>
          <w:p w:rsidR="00227AFF" w:rsidRPr="00E93D70" w:rsidRDefault="00E93D70" w:rsidP="0033175D">
            <w:pPr>
              <w:rPr>
                <w:rFonts w:asciiTheme="majorEastAsia" w:eastAsiaTheme="majorEastAsia" w:hAnsiTheme="majorEastAsia" w:cs="Times New Roman"/>
                <w:sz w:val="18"/>
                <w:szCs w:val="18"/>
              </w:rPr>
            </w:pPr>
            <w:r w:rsidRPr="00E93D70">
              <w:rPr>
                <w:rFonts w:asciiTheme="majorEastAsia" w:eastAsiaTheme="majorEastAsia" w:hAnsiTheme="majorEastAsia" w:cs="Times New Roman" w:hint="eastAsia"/>
                <w:sz w:val="18"/>
                <w:szCs w:val="18"/>
              </w:rPr>
              <w:t>保幼小連絡会</w:t>
            </w:r>
          </w:p>
        </w:tc>
        <w:tc>
          <w:tcPr>
            <w:tcW w:w="2126" w:type="dxa"/>
            <w:tcBorders>
              <w:top w:val="dotted" w:sz="4" w:space="0" w:color="auto"/>
            </w:tcBorders>
          </w:tcPr>
          <w:p w:rsidR="00227AFF" w:rsidRPr="00D5473E" w:rsidRDefault="00227AFF" w:rsidP="0033175D">
            <w:pPr>
              <w:rPr>
                <w:rFonts w:asciiTheme="majorEastAsia" w:eastAsiaTheme="majorEastAsia" w:hAnsiTheme="majorEastAsia" w:cs="Times New Roman"/>
                <w:sz w:val="16"/>
                <w:szCs w:val="16"/>
              </w:rPr>
            </w:pPr>
          </w:p>
        </w:tc>
      </w:tr>
    </w:tbl>
    <w:p w:rsidR="00C10E47" w:rsidRDefault="00C10E47" w:rsidP="00C10E47">
      <w:pPr>
        <w:rPr>
          <w:rFonts w:cs="Times New Roman"/>
        </w:rPr>
      </w:pPr>
    </w:p>
    <w:sectPr w:rsidR="00C10E47" w:rsidSect="00C10E47">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60" w:rsidRDefault="000F6360" w:rsidP="00EA1A29">
      <w:pPr>
        <w:rPr>
          <w:rFonts w:cs="Times New Roman"/>
        </w:rPr>
      </w:pPr>
      <w:r>
        <w:rPr>
          <w:rFonts w:cs="Times New Roman"/>
        </w:rPr>
        <w:separator/>
      </w:r>
    </w:p>
  </w:endnote>
  <w:endnote w:type="continuationSeparator" w:id="0">
    <w:p w:rsidR="000F6360" w:rsidRDefault="000F6360" w:rsidP="00EA1A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60" w:rsidRDefault="000F6360" w:rsidP="00EA1A29">
      <w:pPr>
        <w:rPr>
          <w:rFonts w:cs="Times New Roman"/>
        </w:rPr>
      </w:pPr>
      <w:r>
        <w:rPr>
          <w:rFonts w:cs="Times New Roman"/>
        </w:rPr>
        <w:separator/>
      </w:r>
    </w:p>
  </w:footnote>
  <w:footnote w:type="continuationSeparator" w:id="0">
    <w:p w:rsidR="000F6360" w:rsidRDefault="000F6360" w:rsidP="00EA1A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VerticalSpacing w:val="169"/>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D4"/>
    <w:rsid w:val="00001908"/>
    <w:rsid w:val="0001193D"/>
    <w:rsid w:val="00012DF2"/>
    <w:rsid w:val="0001396C"/>
    <w:rsid w:val="00015014"/>
    <w:rsid w:val="00043518"/>
    <w:rsid w:val="00045272"/>
    <w:rsid w:val="000B0911"/>
    <w:rsid w:val="000F2346"/>
    <w:rsid w:val="000F6360"/>
    <w:rsid w:val="00103EB6"/>
    <w:rsid w:val="0012776F"/>
    <w:rsid w:val="00147BAB"/>
    <w:rsid w:val="00175E66"/>
    <w:rsid w:val="00190125"/>
    <w:rsid w:val="001946B6"/>
    <w:rsid w:val="001C4776"/>
    <w:rsid w:val="001D3E7A"/>
    <w:rsid w:val="00227AFF"/>
    <w:rsid w:val="00252A7A"/>
    <w:rsid w:val="00290FF7"/>
    <w:rsid w:val="002B7DF5"/>
    <w:rsid w:val="002D6BB9"/>
    <w:rsid w:val="002F1539"/>
    <w:rsid w:val="002F423B"/>
    <w:rsid w:val="0033175D"/>
    <w:rsid w:val="00352A6A"/>
    <w:rsid w:val="00376EB0"/>
    <w:rsid w:val="00386C34"/>
    <w:rsid w:val="00387FBD"/>
    <w:rsid w:val="00395C14"/>
    <w:rsid w:val="00397BF9"/>
    <w:rsid w:val="003B13B7"/>
    <w:rsid w:val="00422770"/>
    <w:rsid w:val="004600DC"/>
    <w:rsid w:val="00463AF8"/>
    <w:rsid w:val="0046696E"/>
    <w:rsid w:val="00477CA7"/>
    <w:rsid w:val="004907C3"/>
    <w:rsid w:val="004B0EDD"/>
    <w:rsid w:val="004D0DEE"/>
    <w:rsid w:val="004E6E9C"/>
    <w:rsid w:val="004E7660"/>
    <w:rsid w:val="00511942"/>
    <w:rsid w:val="00532D73"/>
    <w:rsid w:val="00534746"/>
    <w:rsid w:val="0057248A"/>
    <w:rsid w:val="005B1659"/>
    <w:rsid w:val="005B76F0"/>
    <w:rsid w:val="005D2004"/>
    <w:rsid w:val="006058DD"/>
    <w:rsid w:val="006102E4"/>
    <w:rsid w:val="0061795B"/>
    <w:rsid w:val="006236D1"/>
    <w:rsid w:val="0063709C"/>
    <w:rsid w:val="00643DF4"/>
    <w:rsid w:val="00656435"/>
    <w:rsid w:val="00662A28"/>
    <w:rsid w:val="00670833"/>
    <w:rsid w:val="00670B54"/>
    <w:rsid w:val="006B13D6"/>
    <w:rsid w:val="006C0119"/>
    <w:rsid w:val="006C7B7B"/>
    <w:rsid w:val="00703CF1"/>
    <w:rsid w:val="007149CE"/>
    <w:rsid w:val="00742357"/>
    <w:rsid w:val="00765AC0"/>
    <w:rsid w:val="007C5C6D"/>
    <w:rsid w:val="007D1D2E"/>
    <w:rsid w:val="007D1D7A"/>
    <w:rsid w:val="00803ED5"/>
    <w:rsid w:val="00861B79"/>
    <w:rsid w:val="00862AC1"/>
    <w:rsid w:val="008832D7"/>
    <w:rsid w:val="008C22F0"/>
    <w:rsid w:val="008D370D"/>
    <w:rsid w:val="008E70D3"/>
    <w:rsid w:val="008F26D1"/>
    <w:rsid w:val="008F77D1"/>
    <w:rsid w:val="009420ED"/>
    <w:rsid w:val="009607AA"/>
    <w:rsid w:val="00980F03"/>
    <w:rsid w:val="00983C1E"/>
    <w:rsid w:val="0098640D"/>
    <w:rsid w:val="00A206C5"/>
    <w:rsid w:val="00A37036"/>
    <w:rsid w:val="00A703AC"/>
    <w:rsid w:val="00A7082D"/>
    <w:rsid w:val="00A90B6A"/>
    <w:rsid w:val="00AC4651"/>
    <w:rsid w:val="00AF184B"/>
    <w:rsid w:val="00B11A1D"/>
    <w:rsid w:val="00B2088C"/>
    <w:rsid w:val="00B209F5"/>
    <w:rsid w:val="00B20E1E"/>
    <w:rsid w:val="00B24038"/>
    <w:rsid w:val="00B72D7D"/>
    <w:rsid w:val="00B75D0E"/>
    <w:rsid w:val="00B831C2"/>
    <w:rsid w:val="00BA0EFC"/>
    <w:rsid w:val="00BB2553"/>
    <w:rsid w:val="00C10E47"/>
    <w:rsid w:val="00C10EBB"/>
    <w:rsid w:val="00C301A0"/>
    <w:rsid w:val="00C30935"/>
    <w:rsid w:val="00C5560D"/>
    <w:rsid w:val="00C73DD7"/>
    <w:rsid w:val="00C81871"/>
    <w:rsid w:val="00C81A43"/>
    <w:rsid w:val="00CD2502"/>
    <w:rsid w:val="00D050D4"/>
    <w:rsid w:val="00D3126A"/>
    <w:rsid w:val="00D35AAC"/>
    <w:rsid w:val="00D5473E"/>
    <w:rsid w:val="00D618C3"/>
    <w:rsid w:val="00D9695B"/>
    <w:rsid w:val="00DB2728"/>
    <w:rsid w:val="00DB54E2"/>
    <w:rsid w:val="00DC1DEC"/>
    <w:rsid w:val="00DD0FD4"/>
    <w:rsid w:val="00DE3AA0"/>
    <w:rsid w:val="00DF5895"/>
    <w:rsid w:val="00E07FD5"/>
    <w:rsid w:val="00E170B5"/>
    <w:rsid w:val="00E420E2"/>
    <w:rsid w:val="00E442C6"/>
    <w:rsid w:val="00E459C8"/>
    <w:rsid w:val="00E6161B"/>
    <w:rsid w:val="00E913E1"/>
    <w:rsid w:val="00E93D70"/>
    <w:rsid w:val="00EA1A29"/>
    <w:rsid w:val="00EA2B8C"/>
    <w:rsid w:val="00EC5ECD"/>
    <w:rsid w:val="00ED095E"/>
    <w:rsid w:val="00ED31BB"/>
    <w:rsid w:val="00EF1FB8"/>
    <w:rsid w:val="00F21EEA"/>
    <w:rsid w:val="00F35AA6"/>
    <w:rsid w:val="00F363D2"/>
    <w:rsid w:val="00F531E2"/>
    <w:rsid w:val="00F7487C"/>
    <w:rsid w:val="00F765D7"/>
    <w:rsid w:val="00F94172"/>
    <w:rsid w:val="00FD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5D9F54BD-3AEC-4A23-AEAA-CA1601F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0D"/>
    <w:pPr>
      <w:widowControl w:val="0"/>
      <w:jc w:val="both"/>
    </w:pPr>
    <w:rPr>
      <w:rFonts w:cs="Century"/>
      <w:szCs w:val="21"/>
    </w:rPr>
  </w:style>
  <w:style w:type="paragraph" w:styleId="1">
    <w:name w:val="heading 1"/>
    <w:basedOn w:val="a"/>
    <w:next w:val="a"/>
    <w:link w:val="10"/>
    <w:uiPriority w:val="99"/>
    <w:qFormat/>
    <w:rsid w:val="00EF1FB8"/>
    <w:pPr>
      <w:keepNext/>
      <w:outlineLvl w:val="0"/>
    </w:pPr>
    <w:rPr>
      <w:color w:val="FFFF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EF1FB8"/>
    <w:rPr>
      <w:rFonts w:ascii="Century" w:eastAsia="ＭＳ 明朝" w:hAnsi="Century" w:cs="Century"/>
      <w:color w:val="FFFF00"/>
      <w:sz w:val="24"/>
      <w:szCs w:val="24"/>
    </w:rPr>
  </w:style>
  <w:style w:type="paragraph" w:styleId="a3">
    <w:name w:val="header"/>
    <w:basedOn w:val="a"/>
    <w:link w:val="a4"/>
    <w:uiPriority w:val="99"/>
    <w:semiHidden/>
    <w:rsid w:val="00EA1A29"/>
    <w:pPr>
      <w:tabs>
        <w:tab w:val="center" w:pos="4252"/>
        <w:tab w:val="right" w:pos="8504"/>
      </w:tabs>
      <w:snapToGrid w:val="0"/>
    </w:pPr>
  </w:style>
  <w:style w:type="character" w:customStyle="1" w:styleId="a4">
    <w:name w:val="ヘッダー (文字)"/>
    <w:basedOn w:val="a0"/>
    <w:link w:val="a3"/>
    <w:uiPriority w:val="99"/>
    <w:semiHidden/>
    <w:rsid w:val="00EA1A29"/>
  </w:style>
  <w:style w:type="paragraph" w:styleId="a5">
    <w:name w:val="footer"/>
    <w:basedOn w:val="a"/>
    <w:link w:val="a6"/>
    <w:uiPriority w:val="99"/>
    <w:semiHidden/>
    <w:rsid w:val="00EA1A29"/>
    <w:pPr>
      <w:tabs>
        <w:tab w:val="center" w:pos="4252"/>
        <w:tab w:val="right" w:pos="8504"/>
      </w:tabs>
      <w:snapToGrid w:val="0"/>
    </w:pPr>
  </w:style>
  <w:style w:type="character" w:customStyle="1" w:styleId="a6">
    <w:name w:val="フッター (文字)"/>
    <w:basedOn w:val="a0"/>
    <w:link w:val="a5"/>
    <w:uiPriority w:val="99"/>
    <w:semiHidden/>
    <w:rsid w:val="00EA1A29"/>
  </w:style>
  <w:style w:type="paragraph" w:customStyle="1" w:styleId="a7">
    <w:name w:val="一太郎"/>
    <w:uiPriority w:val="99"/>
    <w:rsid w:val="0001193D"/>
    <w:pPr>
      <w:widowControl w:val="0"/>
      <w:wordWrap w:val="0"/>
      <w:autoSpaceDE w:val="0"/>
      <w:autoSpaceDN w:val="0"/>
      <w:adjustRightInd w:val="0"/>
      <w:spacing w:line="303" w:lineRule="exact"/>
      <w:jc w:val="both"/>
    </w:pPr>
    <w:rPr>
      <w:rFonts w:ascii="Times New Roman" w:hAnsi="Times New Roman"/>
      <w:kern w:val="0"/>
      <w:szCs w:val="21"/>
    </w:rPr>
  </w:style>
  <w:style w:type="paragraph" w:styleId="a8">
    <w:name w:val="Balloon Text"/>
    <w:basedOn w:val="a"/>
    <w:link w:val="a9"/>
    <w:uiPriority w:val="99"/>
    <w:semiHidden/>
    <w:rsid w:val="00252A7A"/>
    <w:rPr>
      <w:rFonts w:ascii="Arial" w:eastAsia="ＭＳ ゴシック" w:hAnsi="Arial" w:cs="Arial"/>
      <w:sz w:val="18"/>
      <w:szCs w:val="18"/>
    </w:rPr>
  </w:style>
  <w:style w:type="character" w:customStyle="1" w:styleId="a9">
    <w:name w:val="吹き出し (文字)"/>
    <w:basedOn w:val="a0"/>
    <w:link w:val="a8"/>
    <w:uiPriority w:val="99"/>
    <w:semiHidden/>
    <w:rsid w:val="00252A7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学校いじめ防止基本方針</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学校いじめ防止基本方針</dc:title>
  <dc:creator>Akihiro</dc:creator>
  <cp:lastModifiedBy>user</cp:lastModifiedBy>
  <cp:revision>4</cp:revision>
  <cp:lastPrinted>2019-05-29T07:28:00Z</cp:lastPrinted>
  <dcterms:created xsi:type="dcterms:W3CDTF">2014-02-19T23:45:00Z</dcterms:created>
  <dcterms:modified xsi:type="dcterms:W3CDTF">2019-05-29T07:31:00Z</dcterms:modified>
</cp:coreProperties>
</file>